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12" w:rsidRPr="00BB3A12" w:rsidRDefault="00BB3A12" w:rsidP="00BB3A12">
      <w:pPr>
        <w:widowControl/>
        <w:pBdr>
          <w:bottom w:val="single" w:sz="12" w:space="20" w:color="999999"/>
        </w:pBdr>
        <w:shd w:val="clear" w:color="auto" w:fill="FFFFFF"/>
        <w:wordWrap w:val="0"/>
        <w:jc w:val="center"/>
        <w:outlineLvl w:val="1"/>
        <w:rPr>
          <w:rFonts w:ascii="黑体" w:eastAsia="黑体" w:hAnsi="黑体" w:cs="Arial"/>
          <w:b/>
          <w:bCs/>
          <w:kern w:val="0"/>
          <w:sz w:val="31"/>
          <w:szCs w:val="31"/>
        </w:rPr>
      </w:pPr>
      <w:r w:rsidRPr="00BB3A12">
        <w:rPr>
          <w:rFonts w:ascii="黑体" w:eastAsia="黑体" w:hAnsi="黑体" w:cs="Arial" w:hint="eastAsia"/>
          <w:b/>
          <w:bCs/>
          <w:kern w:val="0"/>
          <w:sz w:val="31"/>
          <w:szCs w:val="31"/>
        </w:rPr>
        <w:t>关于组织申报“2020年度国家社会科学基金项目”的通知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jc w:val="left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各分部，各相关学院</w:t>
      </w:r>
      <w:r w:rsidRPr="00BB3A12">
        <w:rPr>
          <w:rFonts w:ascii="宋体" w:eastAsia="宋体" w:hAnsi="宋体" w:cs="Arial" w:hint="eastAsia"/>
          <w:kern w:val="0"/>
          <w:szCs w:val="21"/>
        </w:rPr>
        <w:t>: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根据全国哲学社会科学工作办公室《2020年度国家社会科学基金项目申报公告》（以下简称《公告》附件1）有关要求，</w:t>
      </w:r>
      <w:r>
        <w:rPr>
          <w:rFonts w:ascii="宋体" w:eastAsia="宋体" w:hAnsi="宋体" w:cs="Arial" w:hint="eastAsia"/>
          <w:kern w:val="0"/>
          <w:szCs w:val="21"/>
        </w:rPr>
        <w:t>国家开放大学</w:t>
      </w:r>
      <w:r w:rsidRPr="00BB3A12">
        <w:rPr>
          <w:rFonts w:ascii="宋体" w:eastAsia="宋体" w:hAnsi="宋体" w:cs="Arial" w:hint="eastAsia"/>
          <w:kern w:val="0"/>
          <w:szCs w:val="21"/>
        </w:rPr>
        <w:t>组织申报的工作安排通知如下</w:t>
      </w:r>
      <w:r w:rsidR="003B3323">
        <w:rPr>
          <w:rFonts w:ascii="宋体" w:eastAsia="宋体" w:hAnsi="宋体" w:cs="Arial" w:hint="eastAsia"/>
          <w:kern w:val="0"/>
          <w:szCs w:val="21"/>
        </w:rPr>
        <w:t>：</w:t>
      </w:r>
    </w:p>
    <w:p w:rsidR="00BB3A12" w:rsidRPr="001248BD" w:rsidRDefault="001248BD" w:rsidP="001248BD">
      <w:pPr>
        <w:shd w:val="clear" w:color="auto" w:fill="FFFFFF"/>
        <w:wordWrap w:val="0"/>
        <w:spacing w:line="360" w:lineRule="auto"/>
        <w:ind w:left="419"/>
        <w:rPr>
          <w:rFonts w:cs="Arial" w:hint="eastAsia"/>
          <w:b/>
          <w:bCs/>
          <w:kern w:val="0"/>
        </w:rPr>
      </w:pPr>
      <w:r>
        <w:rPr>
          <w:rFonts w:cs="Arial" w:hint="eastAsia"/>
          <w:b/>
          <w:bCs/>
          <w:kern w:val="0"/>
        </w:rPr>
        <w:t>一、</w:t>
      </w:r>
      <w:r w:rsidR="00BB3A12" w:rsidRPr="001248BD">
        <w:rPr>
          <w:rFonts w:cs="Arial" w:hint="eastAsia"/>
          <w:b/>
          <w:bCs/>
          <w:kern w:val="0"/>
        </w:rPr>
        <w:t>申报资格</w:t>
      </w:r>
    </w:p>
    <w:p w:rsidR="00BB3A12" w:rsidRPr="00BB3A12" w:rsidRDefault="00BB3A12" w:rsidP="00BB3A12">
      <w:pPr>
        <w:shd w:val="clear" w:color="auto" w:fill="FFFFFF"/>
        <w:spacing w:line="360" w:lineRule="auto"/>
        <w:ind w:left="419"/>
        <w:rPr>
          <w:rFonts w:cs="Arial" w:hint="eastAsia"/>
          <w:kern w:val="0"/>
          <w:szCs w:val="21"/>
        </w:rPr>
      </w:pPr>
      <w:r>
        <w:rPr>
          <w:rFonts w:cs="Arial" w:hint="eastAsia"/>
          <w:szCs w:val="21"/>
        </w:rPr>
        <w:t xml:space="preserve">1. </w:t>
      </w:r>
      <w:r w:rsidRPr="00BB3A12">
        <w:rPr>
          <w:rFonts w:cs="Arial" w:hint="eastAsia"/>
          <w:szCs w:val="21"/>
        </w:rPr>
        <w:t>国开各分部</w:t>
      </w:r>
      <w:r w:rsidR="003D62FD">
        <w:rPr>
          <w:rFonts w:cs="Arial" w:hint="eastAsia"/>
          <w:szCs w:val="21"/>
        </w:rPr>
        <w:t>及相关学院</w:t>
      </w:r>
      <w:r w:rsidRPr="00BB3A12">
        <w:rPr>
          <w:rFonts w:cs="Arial" w:hint="eastAsia"/>
          <w:szCs w:val="21"/>
        </w:rPr>
        <w:t>在编在岗教职工。</w:t>
      </w:r>
    </w:p>
    <w:p w:rsidR="00BB3A12" w:rsidRPr="00BB3A12" w:rsidRDefault="00BB3A12" w:rsidP="00BB3A12">
      <w:pPr>
        <w:shd w:val="clear" w:color="auto" w:fill="FFFFFF"/>
        <w:wordWrap w:val="0"/>
        <w:spacing w:line="360" w:lineRule="auto"/>
        <w:ind w:firstLineChars="202" w:firstLine="424"/>
        <w:rPr>
          <w:rFonts w:cs="Arial" w:hint="eastAsia"/>
          <w:kern w:val="0"/>
          <w:szCs w:val="21"/>
        </w:rPr>
      </w:pPr>
      <w:r>
        <w:rPr>
          <w:rFonts w:cs="Arial" w:hint="eastAsia"/>
          <w:kern w:val="0"/>
          <w:szCs w:val="21"/>
        </w:rPr>
        <w:t xml:space="preserve">2. </w:t>
      </w:r>
      <w:r w:rsidRPr="00BB3A12">
        <w:rPr>
          <w:rFonts w:cs="Arial" w:hint="eastAsia"/>
          <w:kern w:val="0"/>
          <w:szCs w:val="21"/>
        </w:rPr>
        <w:t>课题申请人能够承担实质性研究工作；须具有副高级以上（含）专业技术职称（职务），或者具有博士学位。青年项目申请人的年龄不得超过</w:t>
      </w:r>
      <w:r w:rsidRPr="00BB3A12">
        <w:rPr>
          <w:rFonts w:cs="Arial" w:hint="eastAsia"/>
          <w:kern w:val="0"/>
          <w:szCs w:val="21"/>
        </w:rPr>
        <w:t>35</w:t>
      </w:r>
      <w:r w:rsidRPr="00BB3A12">
        <w:rPr>
          <w:rFonts w:cs="Arial" w:hint="eastAsia"/>
          <w:kern w:val="0"/>
          <w:szCs w:val="21"/>
        </w:rPr>
        <w:t>周岁（</w:t>
      </w:r>
      <w:r w:rsidRPr="00BB3A12">
        <w:rPr>
          <w:rFonts w:cs="Arial" w:hint="eastAsia"/>
          <w:kern w:val="0"/>
          <w:szCs w:val="21"/>
        </w:rPr>
        <w:t>1985</w:t>
      </w:r>
      <w:r w:rsidRPr="00BB3A12">
        <w:rPr>
          <w:rFonts w:cs="Arial" w:hint="eastAsia"/>
          <w:kern w:val="0"/>
          <w:szCs w:val="21"/>
        </w:rPr>
        <w:t>年</w:t>
      </w:r>
      <w:r w:rsidRPr="00BB3A12">
        <w:rPr>
          <w:rFonts w:cs="Arial" w:hint="eastAsia"/>
          <w:kern w:val="0"/>
          <w:szCs w:val="21"/>
        </w:rPr>
        <w:t>2</w:t>
      </w:r>
      <w:r w:rsidRPr="00BB3A12">
        <w:rPr>
          <w:rFonts w:cs="Arial" w:hint="eastAsia"/>
          <w:kern w:val="0"/>
          <w:szCs w:val="21"/>
        </w:rPr>
        <w:t>月</w:t>
      </w:r>
      <w:r w:rsidRPr="00BB3A12">
        <w:rPr>
          <w:rFonts w:cs="Arial" w:hint="eastAsia"/>
          <w:kern w:val="0"/>
          <w:szCs w:val="21"/>
        </w:rPr>
        <w:t>15</w:t>
      </w:r>
      <w:r w:rsidRPr="00BB3A12">
        <w:rPr>
          <w:rFonts w:cs="Arial" w:hint="eastAsia"/>
          <w:kern w:val="0"/>
          <w:szCs w:val="21"/>
        </w:rPr>
        <w:t>日后出生），可不具有副高级以上（含）专业技术职称（职务）或者博士学位，不再需要专家书面推荐。在职博士后可以从所在工作单位申请。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课题组成员须征得本人同意并签字确认，否则视为违规申报。申请人可以根据研究的实际需要，吸收境外研究人员作为课题组成员参与申请。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二、</w:t>
      </w:r>
      <w:r w:rsidRPr="00BB3A12">
        <w:rPr>
          <w:rFonts w:ascii="宋体" w:eastAsia="宋体" w:hAnsi="宋体" w:cs="Arial" w:hint="eastAsia"/>
          <w:b/>
          <w:bCs/>
          <w:kern w:val="0"/>
        </w:rPr>
        <w:t>申报要点提示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b/>
          <w:bCs/>
          <w:kern w:val="0"/>
        </w:rPr>
        <w:t>1.课题范围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本次课题申报范围涉及23个学科，须按照《国家社科基金项目申报数据代码表》（附件5）填写《国家社科基金项目申请书》（以下简称《申请书》，附件3）。《国家社科基金项目2020年度课题指南》（以下简称《指南》，附件2）条目分为具体条目（带*号）和方向性条目两类。具体条目的申报，可选择不同的研究角度、方法和侧重点，也可对条目的文字表述做出适当修改。方向性条目只规定研究范围和方向，申请人要据此自行设计具体题目。无论是按《指南》拟定的选题还是自选课题，课题名称的表述要科学、严谨、规范、简明，避免引起歧义或争议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b/>
          <w:bCs/>
          <w:kern w:val="0"/>
        </w:rPr>
        <w:t>  2.</w:t>
      </w:r>
      <w:r w:rsidR="00395AAC">
        <w:rPr>
          <w:rFonts w:ascii="宋体" w:eastAsia="宋体" w:hAnsi="宋体" w:cs="Arial" w:hint="eastAsia"/>
          <w:b/>
          <w:bCs/>
          <w:kern w:val="0"/>
        </w:rPr>
        <w:t>评审及预算</w:t>
      </w:r>
    </w:p>
    <w:p w:rsidR="00395AAC" w:rsidRPr="00BB3A12" w:rsidRDefault="00395AAC" w:rsidP="00395AAC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申报课题全部实行同行专家通讯初评，初评采用《活页》（附件4）匿名方式，《活页》论证字数不超过七千字，要按《活页》中规定的方式列出前期相关研究成果。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本次课题申报包括重点项目35万元，一般项目和青年项目20万元。申请人应按照《国家社会科学基金管理办法》和《国家社会科学基金项目资金管理办法》的要求，根据实际需要编制科学合理的经费预算。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lastRenderedPageBreak/>
        <w:t>基础理论研究课题完成期限一般为3—5年，应用对策研究课题一般为2—3年。</w:t>
      </w:r>
    </w:p>
    <w:p w:rsidR="00BB3A12" w:rsidRPr="00BB3A12" w:rsidRDefault="00BB3A12" w:rsidP="00395AAC">
      <w:pPr>
        <w:widowControl/>
        <w:shd w:val="clear" w:color="auto" w:fill="FFFFFF"/>
        <w:wordWrap w:val="0"/>
        <w:spacing w:before="65" w:after="65" w:line="360" w:lineRule="auto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b/>
          <w:bCs/>
          <w:kern w:val="0"/>
        </w:rPr>
        <w:t> </w:t>
      </w:r>
      <w:r w:rsidR="001248BD">
        <w:rPr>
          <w:rFonts w:ascii="宋体" w:eastAsia="宋体" w:hAnsi="宋体" w:cs="Arial" w:hint="eastAsia"/>
          <w:b/>
          <w:bCs/>
          <w:kern w:val="0"/>
        </w:rPr>
        <w:t xml:space="preserve">  </w:t>
      </w:r>
      <w:r w:rsidR="00FA12CC">
        <w:rPr>
          <w:rFonts w:ascii="宋体" w:eastAsia="宋体" w:hAnsi="宋体" w:cs="Arial" w:hint="eastAsia"/>
          <w:b/>
          <w:bCs/>
          <w:kern w:val="0"/>
        </w:rPr>
        <w:t>三、申报</w:t>
      </w:r>
      <w:r w:rsidRPr="00BB3A12">
        <w:rPr>
          <w:rFonts w:ascii="宋体" w:eastAsia="宋体" w:hAnsi="宋体" w:cs="Arial" w:hint="eastAsia"/>
          <w:b/>
          <w:bCs/>
          <w:kern w:val="0"/>
        </w:rPr>
        <w:t>要求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请申请人按以下要求提交申报材料。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1、纸质材料：《申请书》、《活页》一式7份，装入材料袋于2020年2月13日当日交至或快递至五棵松办公楼</w:t>
      </w:r>
      <w:r w:rsidR="003D62FD">
        <w:rPr>
          <w:rFonts w:ascii="宋体" w:eastAsia="宋体" w:hAnsi="宋体" w:cs="Arial" w:hint="eastAsia"/>
          <w:kern w:val="0"/>
          <w:szCs w:val="21"/>
        </w:rPr>
        <w:t>科研办</w:t>
      </w:r>
      <w:r w:rsidRPr="00BB3A12">
        <w:rPr>
          <w:rFonts w:ascii="宋体" w:eastAsia="宋体" w:hAnsi="宋体" w:cs="Arial" w:hint="eastAsia"/>
          <w:kern w:val="0"/>
          <w:szCs w:val="21"/>
        </w:rPr>
        <w:t>A10</w:t>
      </w:r>
      <w:r w:rsidR="003D62FD">
        <w:rPr>
          <w:rFonts w:ascii="宋体" w:eastAsia="宋体" w:hAnsi="宋体" w:cs="Arial" w:hint="eastAsia"/>
          <w:kern w:val="0"/>
          <w:szCs w:val="21"/>
        </w:rPr>
        <w:t>1</w:t>
      </w:r>
      <w:r w:rsidRPr="00BB3A12">
        <w:rPr>
          <w:rFonts w:ascii="宋体" w:eastAsia="宋体" w:hAnsi="宋体" w:cs="Arial" w:hint="eastAsia"/>
          <w:kern w:val="0"/>
          <w:szCs w:val="21"/>
        </w:rPr>
        <w:t>1室。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2、电子材料：《申请书》、《活页》电子版请于2020年2月11日前发送至kyc@ouchn.edu.cn，邮件标题请以“</w:t>
      </w:r>
      <w:r w:rsidR="00395AAC">
        <w:rPr>
          <w:rFonts w:ascii="宋体" w:eastAsia="宋体" w:hAnsi="宋体" w:cs="Arial" w:hint="eastAsia"/>
          <w:kern w:val="0"/>
          <w:szCs w:val="21"/>
        </w:rPr>
        <w:t>某分部</w:t>
      </w:r>
      <w:r w:rsidRPr="00BB3A12">
        <w:rPr>
          <w:rFonts w:ascii="宋体" w:eastAsia="宋体" w:hAnsi="宋体" w:cs="Arial" w:hint="eastAsia"/>
          <w:kern w:val="0"/>
          <w:szCs w:val="21"/>
        </w:rPr>
        <w:t>+2020年度国家社会科学基金项目</w:t>
      </w:r>
      <w:r w:rsidR="00395AAC">
        <w:rPr>
          <w:rFonts w:ascii="宋体" w:eastAsia="宋体" w:hAnsi="宋体" w:cs="Arial" w:hint="eastAsia"/>
          <w:kern w:val="0"/>
          <w:szCs w:val="21"/>
        </w:rPr>
        <w:t>申报</w:t>
      </w:r>
      <w:r w:rsidRPr="00BB3A12">
        <w:rPr>
          <w:rFonts w:ascii="宋体" w:eastAsia="宋体" w:hAnsi="宋体" w:cs="Arial" w:hint="eastAsia"/>
          <w:kern w:val="0"/>
          <w:szCs w:val="21"/>
        </w:rPr>
        <w:t>”命名。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3、有意申报的</w:t>
      </w:r>
      <w:r w:rsidR="00395AAC">
        <w:rPr>
          <w:rFonts w:ascii="宋体" w:eastAsia="宋体" w:hAnsi="宋体" w:cs="Arial" w:hint="eastAsia"/>
          <w:kern w:val="0"/>
          <w:szCs w:val="21"/>
        </w:rPr>
        <w:t>分部，</w:t>
      </w:r>
      <w:r w:rsidRPr="00BB3A12">
        <w:rPr>
          <w:rFonts w:ascii="宋体" w:eastAsia="宋体" w:hAnsi="宋体" w:cs="Arial" w:hint="eastAsia"/>
          <w:kern w:val="0"/>
          <w:szCs w:val="21"/>
        </w:rPr>
        <w:t>请</w:t>
      </w:r>
      <w:r w:rsidR="00395AAC">
        <w:rPr>
          <w:rFonts w:ascii="宋体" w:eastAsia="宋体" w:hAnsi="宋体" w:cs="Arial" w:hint="eastAsia"/>
          <w:kern w:val="0"/>
          <w:szCs w:val="21"/>
        </w:rPr>
        <w:t>科研处工作人员</w:t>
      </w:r>
      <w:r w:rsidRPr="00BB3A12">
        <w:rPr>
          <w:rFonts w:ascii="宋体" w:eastAsia="宋体" w:hAnsi="宋体" w:cs="Arial" w:hint="eastAsia"/>
          <w:kern w:val="0"/>
          <w:szCs w:val="21"/>
        </w:rPr>
        <w:t>于2020年1月1</w:t>
      </w:r>
      <w:r w:rsidR="009F049B">
        <w:rPr>
          <w:rFonts w:ascii="宋体" w:eastAsia="宋体" w:hAnsi="宋体" w:cs="Arial" w:hint="eastAsia"/>
          <w:kern w:val="0"/>
          <w:szCs w:val="21"/>
        </w:rPr>
        <w:t>5</w:t>
      </w:r>
      <w:r w:rsidRPr="00BB3A12">
        <w:rPr>
          <w:rFonts w:ascii="宋体" w:eastAsia="宋体" w:hAnsi="宋体" w:cs="Arial" w:hint="eastAsia"/>
          <w:kern w:val="0"/>
          <w:szCs w:val="21"/>
        </w:rPr>
        <w:t>日前，提前向</w:t>
      </w:r>
      <w:r w:rsidR="00395AAC">
        <w:rPr>
          <w:rFonts w:ascii="宋体" w:eastAsia="宋体" w:hAnsi="宋体" w:cs="Arial" w:hint="eastAsia"/>
          <w:kern w:val="0"/>
          <w:szCs w:val="21"/>
        </w:rPr>
        <w:t>国开总部</w:t>
      </w:r>
      <w:r w:rsidRPr="00BB3A12">
        <w:rPr>
          <w:rFonts w:ascii="宋体" w:eastAsia="宋体" w:hAnsi="宋体" w:cs="Arial" w:hint="eastAsia"/>
          <w:kern w:val="0"/>
          <w:szCs w:val="21"/>
        </w:rPr>
        <w:t>科研办进行申报预登记</w:t>
      </w:r>
      <w:r w:rsidR="003D62FD">
        <w:rPr>
          <w:rFonts w:ascii="宋体" w:eastAsia="宋体" w:hAnsi="宋体" w:cs="Arial" w:hint="eastAsia"/>
          <w:kern w:val="0"/>
          <w:szCs w:val="21"/>
        </w:rPr>
        <w:t>（QQ群号：</w:t>
      </w:r>
      <w:r w:rsidR="003D62FD" w:rsidRPr="003D62FD">
        <w:rPr>
          <w:rFonts w:ascii="宋体" w:eastAsia="宋体" w:hAnsi="宋体" w:cs="Arial"/>
          <w:kern w:val="0"/>
          <w:szCs w:val="21"/>
        </w:rPr>
        <w:t>7959600</w:t>
      </w:r>
      <w:r w:rsidR="003D62FD">
        <w:rPr>
          <w:rFonts w:ascii="宋体" w:eastAsia="宋体" w:hAnsi="宋体" w:cs="Arial"/>
          <w:kern w:val="0"/>
          <w:szCs w:val="21"/>
        </w:rPr>
        <w:t>）</w:t>
      </w:r>
      <w:r w:rsidRPr="00BB3A12">
        <w:rPr>
          <w:rFonts w:ascii="宋体" w:eastAsia="宋体" w:hAnsi="宋体" w:cs="Arial" w:hint="eastAsia"/>
          <w:kern w:val="0"/>
          <w:szCs w:val="21"/>
        </w:rPr>
        <w:t>。</w:t>
      </w:r>
    </w:p>
    <w:p w:rsidR="00BB3A12" w:rsidRPr="00BB3A12" w:rsidRDefault="00FA12CC" w:rsidP="00BB3A12">
      <w:pPr>
        <w:widowControl/>
        <w:shd w:val="clear" w:color="auto" w:fill="FFFFFF"/>
        <w:wordWrap w:val="0"/>
        <w:spacing w:before="65" w:after="65" w:line="360" w:lineRule="auto"/>
        <w:jc w:val="left"/>
        <w:rPr>
          <w:rFonts w:ascii="宋体" w:eastAsia="宋体" w:hAnsi="宋体" w:cs="Arial" w:hint="eastAsia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 xml:space="preserve">    4、凡通过国开总部申报的课题，单位统一为“国家开放大学”，二级单位或部门为“某某分部”，申请获批后，课题</w:t>
      </w:r>
      <w:r w:rsidR="005125C7">
        <w:rPr>
          <w:rFonts w:ascii="宋体" w:eastAsia="宋体" w:hAnsi="宋体" w:cs="Arial" w:hint="eastAsia"/>
          <w:kern w:val="0"/>
          <w:szCs w:val="21"/>
        </w:rPr>
        <w:t>全部</w:t>
      </w:r>
      <w:r>
        <w:rPr>
          <w:rFonts w:ascii="宋体" w:eastAsia="宋体" w:hAnsi="宋体" w:cs="Arial" w:hint="eastAsia"/>
          <w:kern w:val="0"/>
          <w:szCs w:val="21"/>
        </w:rPr>
        <w:t>成果也须以“国家开放大学某分部”为</w:t>
      </w:r>
      <w:r w:rsidR="00F55FC0">
        <w:rPr>
          <w:rFonts w:ascii="宋体" w:eastAsia="宋体" w:hAnsi="宋体" w:cs="Arial" w:hint="eastAsia"/>
          <w:kern w:val="0"/>
          <w:szCs w:val="21"/>
        </w:rPr>
        <w:t>成果负责人所在单位。</w:t>
      </w:r>
    </w:p>
    <w:p w:rsidR="00F55FC0" w:rsidRDefault="00F55FC0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</w:p>
    <w:p w:rsidR="008C4B0C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联系人：</w:t>
      </w:r>
      <w:r w:rsidR="008C4B0C">
        <w:rPr>
          <w:rFonts w:ascii="宋体" w:eastAsia="宋体" w:hAnsi="宋体" w:cs="Arial" w:hint="eastAsia"/>
          <w:kern w:val="0"/>
          <w:szCs w:val="21"/>
        </w:rPr>
        <w:t>陈  敏   010-57519243   1371873</w:t>
      </w:r>
      <w:r w:rsidR="003D62FD">
        <w:rPr>
          <w:rFonts w:ascii="宋体" w:eastAsia="宋体" w:hAnsi="宋体" w:cs="Arial" w:hint="eastAsia"/>
          <w:kern w:val="0"/>
          <w:szCs w:val="21"/>
        </w:rPr>
        <w:t>0</w:t>
      </w:r>
      <w:r w:rsidR="008C4B0C">
        <w:rPr>
          <w:rFonts w:ascii="宋体" w:eastAsia="宋体" w:hAnsi="宋体" w:cs="Arial" w:hint="eastAsia"/>
          <w:kern w:val="0"/>
          <w:szCs w:val="21"/>
        </w:rPr>
        <w:t>220</w:t>
      </w:r>
    </w:p>
    <w:p w:rsidR="00BB3A12" w:rsidRPr="00BB3A12" w:rsidRDefault="00BB3A12" w:rsidP="008C4B0C">
      <w:pPr>
        <w:widowControl/>
        <w:shd w:val="clear" w:color="auto" w:fill="FFFFFF"/>
        <w:wordWrap w:val="0"/>
        <w:spacing w:before="65" w:after="65" w:line="360" w:lineRule="auto"/>
        <w:ind w:firstLineChars="599" w:firstLine="1258"/>
        <w:jc w:val="left"/>
        <w:rPr>
          <w:rFonts w:ascii="宋体" w:eastAsia="宋体" w:hAnsi="宋体" w:cs="Arial" w:hint="eastAsia"/>
          <w:kern w:val="0"/>
          <w:szCs w:val="21"/>
        </w:rPr>
      </w:pPr>
      <w:proofErr w:type="gramStart"/>
      <w:r w:rsidRPr="00BB3A12">
        <w:rPr>
          <w:rFonts w:ascii="宋体" w:eastAsia="宋体" w:hAnsi="宋体" w:cs="Arial" w:hint="eastAsia"/>
          <w:kern w:val="0"/>
          <w:szCs w:val="21"/>
        </w:rPr>
        <w:t>陈守刚</w:t>
      </w:r>
      <w:proofErr w:type="gramEnd"/>
      <w:r w:rsidR="008C4B0C">
        <w:rPr>
          <w:rFonts w:ascii="宋体" w:eastAsia="宋体" w:hAnsi="宋体" w:cs="Arial" w:hint="eastAsia"/>
          <w:kern w:val="0"/>
          <w:szCs w:val="21"/>
        </w:rPr>
        <w:t xml:space="preserve">   010-57519607   </w:t>
      </w:r>
      <w:r w:rsidR="008C4B0C" w:rsidRPr="00BB3A12">
        <w:rPr>
          <w:rFonts w:ascii="宋体" w:eastAsia="宋体" w:hAnsi="宋体" w:cs="Arial" w:hint="eastAsia"/>
          <w:kern w:val="0"/>
          <w:szCs w:val="21"/>
        </w:rPr>
        <w:t>13621102078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367"/>
        <w:jc w:val="left"/>
        <w:rPr>
          <w:rFonts w:ascii="宋体" w:eastAsia="宋体" w:hAnsi="宋体" w:cs="Arial" w:hint="eastAsia"/>
          <w:kern w:val="0"/>
          <w:szCs w:val="21"/>
        </w:rPr>
      </w:pP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附件1：《2020年度国家社会科学基金项目申报公告》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附件2：《国家社会科学基金项目2020年度课题指南》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附件3：《2020年国家社会科学基金项目申请书》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附件4：《2020年国家社会科学基金项目课题论证活页》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附件5：《2020年国家社科基金项目申报数据代码表》</w:t>
      </w: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left"/>
        <w:rPr>
          <w:rFonts w:ascii="宋体" w:eastAsia="宋体" w:hAnsi="宋体" w:cs="Arial" w:hint="eastAsia"/>
          <w:kern w:val="0"/>
          <w:szCs w:val="21"/>
        </w:rPr>
      </w:pPr>
    </w:p>
    <w:p w:rsidR="00BB3A12" w:rsidRPr="00BB3A12" w:rsidRDefault="00BB3A12" w:rsidP="00BB3A12">
      <w:pPr>
        <w:widowControl/>
        <w:shd w:val="clear" w:color="auto" w:fill="FFFFFF"/>
        <w:wordWrap w:val="0"/>
        <w:spacing w:before="65" w:after="65" w:line="360" w:lineRule="auto"/>
        <w:ind w:firstLine="419"/>
        <w:jc w:val="right"/>
        <w:rPr>
          <w:rFonts w:ascii="宋体" w:eastAsia="宋体" w:hAnsi="宋体" w:cs="Arial" w:hint="eastAsia"/>
          <w:kern w:val="0"/>
          <w:szCs w:val="21"/>
        </w:rPr>
      </w:pPr>
      <w:r w:rsidRPr="00BB3A12">
        <w:rPr>
          <w:rFonts w:ascii="宋体" w:eastAsia="宋体" w:hAnsi="宋体" w:cs="Arial" w:hint="eastAsia"/>
          <w:kern w:val="0"/>
          <w:szCs w:val="21"/>
        </w:rPr>
        <w:t>国家开放大学科研管理办公室</w:t>
      </w:r>
    </w:p>
    <w:p w:rsidR="00BB3A12" w:rsidRPr="00BB3A12" w:rsidRDefault="009073DC" w:rsidP="00BB3A12">
      <w:pPr>
        <w:widowControl/>
        <w:shd w:val="clear" w:color="auto" w:fill="FFFFFF"/>
        <w:wordWrap w:val="0"/>
        <w:spacing w:before="65" w:line="360" w:lineRule="auto"/>
        <w:jc w:val="right"/>
        <w:rPr>
          <w:rFonts w:ascii="宋体" w:eastAsia="宋体" w:hAnsi="宋体" w:cs="Arial" w:hint="eastAsia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2020</w:t>
      </w:r>
      <w:r w:rsidR="00BB3A12" w:rsidRPr="00BB3A12">
        <w:rPr>
          <w:rFonts w:ascii="宋体" w:eastAsia="宋体" w:hAnsi="宋体" w:cs="Arial" w:hint="eastAsia"/>
          <w:kern w:val="0"/>
          <w:szCs w:val="21"/>
        </w:rPr>
        <w:t>年</w:t>
      </w:r>
      <w:r>
        <w:rPr>
          <w:rFonts w:ascii="宋体" w:eastAsia="宋体" w:hAnsi="宋体" w:cs="Arial" w:hint="eastAsia"/>
          <w:kern w:val="0"/>
          <w:szCs w:val="21"/>
        </w:rPr>
        <w:t>1</w:t>
      </w:r>
      <w:r w:rsidR="00BB3A12" w:rsidRPr="00BB3A12">
        <w:rPr>
          <w:rFonts w:ascii="宋体" w:eastAsia="宋体" w:hAnsi="宋体" w:cs="Arial" w:hint="eastAsia"/>
          <w:kern w:val="0"/>
          <w:szCs w:val="21"/>
        </w:rPr>
        <w:t>月</w:t>
      </w:r>
      <w:r>
        <w:rPr>
          <w:rFonts w:ascii="宋体" w:eastAsia="宋体" w:hAnsi="宋体" w:cs="Arial" w:hint="eastAsia"/>
          <w:kern w:val="0"/>
          <w:szCs w:val="21"/>
        </w:rPr>
        <w:t>7</w:t>
      </w:r>
      <w:r w:rsidR="00BB3A12" w:rsidRPr="00BB3A12">
        <w:rPr>
          <w:rFonts w:ascii="宋体" w:eastAsia="宋体" w:hAnsi="宋体" w:cs="Arial" w:hint="eastAsia"/>
          <w:kern w:val="0"/>
          <w:szCs w:val="21"/>
        </w:rPr>
        <w:t>日</w:t>
      </w:r>
    </w:p>
    <w:p w:rsidR="009429AC" w:rsidRDefault="009429AC"/>
    <w:sectPr w:rsidR="0094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591"/>
    <w:multiLevelType w:val="hybridMultilevel"/>
    <w:tmpl w:val="EA16F160"/>
    <w:lvl w:ilvl="0" w:tplc="0278F4A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1">
    <w:nsid w:val="7B425777"/>
    <w:multiLevelType w:val="hybridMultilevel"/>
    <w:tmpl w:val="2EF27008"/>
    <w:lvl w:ilvl="0" w:tplc="7EA284D4">
      <w:start w:val="1"/>
      <w:numFmt w:val="japaneseCounting"/>
      <w:lvlText w:val="%1、"/>
      <w:lvlJc w:val="left"/>
      <w:pPr>
        <w:ind w:left="875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A12"/>
    <w:rsid w:val="001248BD"/>
    <w:rsid w:val="00395AAC"/>
    <w:rsid w:val="003B3323"/>
    <w:rsid w:val="003D62FD"/>
    <w:rsid w:val="005125C7"/>
    <w:rsid w:val="008C4B0C"/>
    <w:rsid w:val="008F3CA2"/>
    <w:rsid w:val="009073DC"/>
    <w:rsid w:val="009429AC"/>
    <w:rsid w:val="009E6705"/>
    <w:rsid w:val="009F049B"/>
    <w:rsid w:val="00BB3A12"/>
    <w:rsid w:val="00F55FC0"/>
    <w:rsid w:val="00FA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B3A1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B3A12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B3A12"/>
    <w:rPr>
      <w:strike w:val="0"/>
      <w:dstrike w:val="0"/>
      <w:color w:val="12388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3A12"/>
    <w:pPr>
      <w:widowControl/>
      <w:spacing w:before="65" w:after="6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B3A12"/>
    <w:rPr>
      <w:b/>
      <w:bCs/>
    </w:rPr>
  </w:style>
  <w:style w:type="paragraph" w:styleId="a6">
    <w:name w:val="List Paragraph"/>
    <w:basedOn w:val="a"/>
    <w:uiPriority w:val="34"/>
    <w:qFormat/>
    <w:rsid w:val="00BB3A12"/>
    <w:pPr>
      <w:widowControl/>
      <w:spacing w:before="65" w:after="6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0241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972">
                  <w:marLeft w:val="0"/>
                  <w:marRight w:val="0"/>
                  <w:marTop w:val="0"/>
                  <w:marBottom w:val="0"/>
                  <w:divBdr>
                    <w:top w:val="single" w:sz="4" w:space="0" w:color="7CC0F9"/>
                    <w:left w:val="single" w:sz="4" w:space="0" w:color="7CC0F9"/>
                    <w:bottom w:val="single" w:sz="4" w:space="13" w:color="7CC0F9"/>
                    <w:right w:val="single" w:sz="4" w:space="0" w:color="7CC0F9"/>
                  </w:divBdr>
                  <w:divsChild>
                    <w:div w:id="3786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陈敏</dc:creator>
  <cp:keywords/>
  <dc:description/>
  <cp:lastModifiedBy>陈敏</cp:lastModifiedBy>
  <cp:revision>15</cp:revision>
  <cp:lastPrinted>2020-01-07T02:39:00Z</cp:lastPrinted>
  <dcterms:created xsi:type="dcterms:W3CDTF">2020-01-07T02:21:00Z</dcterms:created>
  <dcterms:modified xsi:type="dcterms:W3CDTF">2020-01-07T03:06:00Z</dcterms:modified>
</cp:coreProperties>
</file>