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eastAsia="隶书"/>
          <w:b/>
          <w:bCs/>
          <w:spacing w:val="-20"/>
          <w:sz w:val="72"/>
          <w:szCs w:val="24"/>
        </w:rPr>
      </w:pPr>
    </w:p>
    <w:p>
      <w:pPr>
        <w:spacing w:line="580" w:lineRule="exact"/>
        <w:jc w:val="center"/>
        <w:rPr>
          <w:rFonts w:eastAsia="隶书"/>
          <w:b/>
          <w:bCs/>
          <w:spacing w:val="-20"/>
          <w:sz w:val="72"/>
          <w:szCs w:val="24"/>
        </w:rPr>
      </w:pPr>
    </w:p>
    <w:p>
      <w:pPr>
        <w:spacing w:line="580" w:lineRule="exact"/>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高等学历继续教育</w:t>
      </w:r>
    </w:p>
    <w:p>
      <w:pPr>
        <w:spacing w:line="580" w:lineRule="exact"/>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专业增设申请表(非国控专业)</w:t>
      </w:r>
    </w:p>
    <w:p>
      <w:pPr>
        <w:spacing w:line="580" w:lineRule="exact"/>
        <w:rPr>
          <w:szCs w:val="24"/>
        </w:rPr>
      </w:pPr>
    </w:p>
    <w:p>
      <w:pPr>
        <w:spacing w:line="580" w:lineRule="exact"/>
        <w:rPr>
          <w:szCs w:val="24"/>
        </w:rPr>
      </w:pPr>
    </w:p>
    <w:p>
      <w:pPr>
        <w:spacing w:line="580" w:lineRule="exact"/>
        <w:ind w:firstLine="990" w:firstLineChars="275"/>
        <w:rPr>
          <w:rFonts w:hint="eastAsia" w:eastAsia="楷体_GB2312"/>
          <w:szCs w:val="24"/>
          <w:lang w:val="en-US" w:eastAsia="zh-CN"/>
        </w:rPr>
      </w:pPr>
      <w:r>
        <w:rPr>
          <w:rFonts w:hint="eastAsia" w:eastAsia="楷体_GB2312"/>
          <w:sz w:val="36"/>
          <w:szCs w:val="24"/>
        </w:rPr>
        <w:t>学校名称（盖章）：</w:t>
      </w:r>
      <w:r>
        <w:rPr>
          <w:rFonts w:hint="eastAsia" w:eastAsia="楷体_GB2312"/>
          <w:sz w:val="36"/>
          <w:szCs w:val="24"/>
          <w:lang w:val="en-US" w:eastAsia="zh-CN"/>
        </w:rPr>
        <w:t>青岛广播电视大学</w:t>
      </w:r>
    </w:p>
    <w:p>
      <w:pPr>
        <w:spacing w:line="580" w:lineRule="exact"/>
        <w:ind w:firstLine="990" w:firstLineChars="275"/>
        <w:rPr>
          <w:rFonts w:hint="eastAsia" w:eastAsia="楷体_GB2312"/>
          <w:sz w:val="36"/>
          <w:szCs w:val="24"/>
          <w:lang w:val="en-US" w:eastAsia="zh-CN"/>
        </w:rPr>
      </w:pPr>
      <w:r>
        <w:rPr>
          <w:rFonts w:hint="eastAsia" w:eastAsia="楷体_GB2312"/>
          <w:sz w:val="36"/>
          <w:szCs w:val="24"/>
        </w:rPr>
        <w:t>学校主管部门：</w:t>
      </w:r>
      <w:r>
        <w:rPr>
          <w:rFonts w:hint="eastAsia" w:eastAsia="楷体_GB2312"/>
          <w:sz w:val="36"/>
          <w:szCs w:val="24"/>
          <w:lang w:val="en-US" w:eastAsia="zh-CN"/>
        </w:rPr>
        <w:t>青岛市教育局</w:t>
      </w:r>
    </w:p>
    <w:p>
      <w:pPr>
        <w:spacing w:line="580" w:lineRule="exact"/>
        <w:ind w:firstLine="990" w:firstLineChars="275"/>
        <w:rPr>
          <w:rFonts w:eastAsia="楷体_GB2312"/>
          <w:sz w:val="36"/>
          <w:szCs w:val="24"/>
          <w:u w:val="thick"/>
        </w:rPr>
      </w:pPr>
      <w:r>
        <w:rPr>
          <w:rFonts w:hint="eastAsia" w:eastAsia="楷体_GB2312"/>
          <w:sz w:val="36"/>
          <w:szCs w:val="24"/>
        </w:rPr>
        <w:t>专业名称：小学教育专业</w:t>
      </w:r>
    </w:p>
    <w:p>
      <w:pPr>
        <w:spacing w:line="580" w:lineRule="exact"/>
        <w:ind w:firstLine="990" w:firstLineChars="275"/>
        <w:rPr>
          <w:rFonts w:hint="eastAsia" w:eastAsia="楷体_GB2312"/>
          <w:sz w:val="36"/>
          <w:szCs w:val="24"/>
          <w:lang w:val="en-US" w:eastAsia="zh-CN"/>
        </w:rPr>
      </w:pPr>
      <w:r>
        <w:rPr>
          <w:rFonts w:hint="eastAsia" w:eastAsia="楷体_GB2312"/>
          <w:sz w:val="36"/>
          <w:szCs w:val="24"/>
        </w:rPr>
        <w:t>专业代码：</w:t>
      </w:r>
      <w:r>
        <w:rPr>
          <w:rFonts w:hint="eastAsia" w:eastAsia="楷体_GB2312"/>
          <w:sz w:val="36"/>
          <w:szCs w:val="24"/>
          <w:lang w:val="en-US" w:eastAsia="zh-CN"/>
        </w:rPr>
        <w:t>340105</w:t>
      </w:r>
    </w:p>
    <w:p>
      <w:pPr>
        <w:spacing w:line="580" w:lineRule="exact"/>
        <w:ind w:firstLine="989" w:firstLineChars="255"/>
        <w:rPr>
          <w:rFonts w:hint="eastAsia" w:eastAsia="楷体_GB2312"/>
          <w:spacing w:val="14"/>
          <w:sz w:val="36"/>
          <w:szCs w:val="24"/>
          <w:lang w:val="en-US" w:eastAsia="zh-CN"/>
        </w:rPr>
      </w:pPr>
      <w:r>
        <w:rPr>
          <w:rFonts w:hint="eastAsia" w:eastAsia="楷体_GB2312"/>
          <w:spacing w:val="14"/>
          <w:sz w:val="36"/>
          <w:szCs w:val="24"/>
        </w:rPr>
        <w:t>所属专业门类或专业大类：</w:t>
      </w:r>
      <w:r>
        <w:rPr>
          <w:rFonts w:hint="eastAsia" w:eastAsia="楷体_GB2312"/>
          <w:spacing w:val="14"/>
          <w:sz w:val="36"/>
          <w:szCs w:val="24"/>
          <w:lang w:val="en-US" w:eastAsia="zh-CN"/>
        </w:rPr>
        <w:t>教育学</w:t>
      </w:r>
    </w:p>
    <w:p>
      <w:pPr>
        <w:spacing w:line="580" w:lineRule="exact"/>
        <w:ind w:firstLine="989" w:firstLineChars="255"/>
        <w:rPr>
          <w:rFonts w:hint="eastAsia" w:eastAsia="楷体_GB2312"/>
          <w:spacing w:val="14"/>
          <w:sz w:val="36"/>
          <w:szCs w:val="24"/>
          <w:lang w:val="en-US" w:eastAsia="zh-CN"/>
        </w:rPr>
      </w:pPr>
      <w:r>
        <w:rPr>
          <w:rFonts w:hint="eastAsia" w:eastAsia="楷体_GB2312"/>
          <w:spacing w:val="14"/>
          <w:sz w:val="36"/>
          <w:szCs w:val="24"/>
        </w:rPr>
        <w:t>修业年限：</w:t>
      </w:r>
      <w:r>
        <w:rPr>
          <w:rFonts w:hint="eastAsia" w:eastAsia="楷体_GB2312"/>
          <w:spacing w:val="14"/>
          <w:sz w:val="36"/>
          <w:szCs w:val="24"/>
          <w:lang w:val="en-US" w:eastAsia="zh-CN"/>
        </w:rPr>
        <w:t>2.5年/2年</w:t>
      </w:r>
    </w:p>
    <w:p>
      <w:pPr>
        <w:spacing w:line="580" w:lineRule="exact"/>
        <w:ind w:firstLine="989" w:firstLineChars="255"/>
        <w:rPr>
          <w:rFonts w:hint="eastAsia" w:eastAsia="楷体_GB2312"/>
          <w:spacing w:val="14"/>
          <w:sz w:val="36"/>
          <w:szCs w:val="24"/>
          <w:lang w:val="en-US" w:eastAsia="zh-CN"/>
        </w:rPr>
      </w:pPr>
      <w:r>
        <w:rPr>
          <w:rFonts w:hint="eastAsia" w:eastAsia="楷体_GB2312"/>
          <w:spacing w:val="14"/>
          <w:sz w:val="36"/>
          <w:szCs w:val="24"/>
        </w:rPr>
        <w:t>学习形式:</w:t>
      </w:r>
      <w:r>
        <w:rPr>
          <w:rFonts w:hint="eastAsia" w:eastAsia="楷体_GB2312"/>
          <w:spacing w:val="14"/>
          <w:sz w:val="36"/>
          <w:szCs w:val="24"/>
          <w:lang w:val="en-US" w:eastAsia="zh-CN"/>
        </w:rPr>
        <w:t xml:space="preserve"> 业余/脱产</w:t>
      </w:r>
    </w:p>
    <w:p>
      <w:pPr>
        <w:spacing w:line="580" w:lineRule="exact"/>
        <w:ind w:firstLine="989" w:firstLineChars="255"/>
        <w:rPr>
          <w:rFonts w:hint="eastAsia" w:eastAsia="楷体_GB2312"/>
          <w:spacing w:val="14"/>
          <w:sz w:val="36"/>
          <w:szCs w:val="24"/>
          <w:lang w:val="en-US" w:eastAsia="zh-CN"/>
        </w:rPr>
      </w:pPr>
      <w:r>
        <w:rPr>
          <w:rFonts w:hint="eastAsia" w:eastAsia="楷体_GB2312"/>
          <w:spacing w:val="14"/>
          <w:sz w:val="36"/>
          <w:szCs w:val="24"/>
        </w:rPr>
        <w:t>培养层次:</w:t>
      </w:r>
      <w:r>
        <w:rPr>
          <w:rFonts w:hint="eastAsia" w:eastAsia="楷体_GB2312"/>
          <w:spacing w:val="14"/>
          <w:sz w:val="36"/>
          <w:szCs w:val="24"/>
          <w:lang w:val="en-US" w:eastAsia="zh-CN"/>
        </w:rPr>
        <w:t xml:space="preserve"> 高起专</w:t>
      </w:r>
    </w:p>
    <w:p>
      <w:pPr>
        <w:spacing w:line="580" w:lineRule="exact"/>
        <w:ind w:firstLine="989" w:firstLineChars="255"/>
        <w:rPr>
          <w:rFonts w:hint="eastAsia" w:eastAsia="楷体_GB2312"/>
          <w:sz w:val="36"/>
          <w:szCs w:val="24"/>
          <w:lang w:val="en-US" w:eastAsia="zh-CN"/>
        </w:rPr>
      </w:pPr>
      <w:r>
        <w:rPr>
          <w:rFonts w:hint="eastAsia" w:eastAsia="楷体_GB2312"/>
          <w:spacing w:val="14"/>
          <w:sz w:val="36"/>
          <w:szCs w:val="24"/>
        </w:rPr>
        <w:t>申请时间：</w:t>
      </w:r>
      <w:r>
        <w:rPr>
          <w:rFonts w:hint="eastAsia" w:eastAsia="楷体_GB2312"/>
          <w:spacing w:val="14"/>
          <w:sz w:val="36"/>
          <w:szCs w:val="24"/>
          <w:lang w:val="en-US" w:eastAsia="zh-CN"/>
        </w:rPr>
        <w:t>2019年2月</w:t>
      </w:r>
    </w:p>
    <w:p>
      <w:pPr>
        <w:spacing w:line="580" w:lineRule="exact"/>
        <w:ind w:firstLine="990" w:firstLineChars="275"/>
        <w:rPr>
          <w:rFonts w:hint="eastAsia" w:eastAsia="楷体_GB2312"/>
          <w:sz w:val="36"/>
          <w:szCs w:val="24"/>
          <w:lang w:val="en-US" w:eastAsia="zh-CN"/>
        </w:rPr>
      </w:pPr>
      <w:r>
        <w:rPr>
          <w:rFonts w:hint="eastAsia" w:eastAsia="楷体_GB2312"/>
          <w:sz w:val="36"/>
          <w:szCs w:val="24"/>
        </w:rPr>
        <w:t>专业负责人：</w:t>
      </w:r>
      <w:r>
        <w:rPr>
          <w:rFonts w:hint="eastAsia" w:eastAsia="楷体_GB2312"/>
          <w:sz w:val="36"/>
          <w:szCs w:val="24"/>
          <w:lang w:val="en-US" w:eastAsia="zh-CN"/>
        </w:rPr>
        <w:t>刘霞</w:t>
      </w:r>
    </w:p>
    <w:p>
      <w:pPr>
        <w:spacing w:line="580" w:lineRule="exact"/>
        <w:ind w:firstLine="990" w:firstLineChars="275"/>
        <w:rPr>
          <w:rFonts w:hint="eastAsia" w:eastAsia="楷体_GB2312"/>
          <w:sz w:val="36"/>
          <w:szCs w:val="24"/>
          <w:lang w:val="en-US" w:eastAsia="zh-CN"/>
        </w:rPr>
      </w:pPr>
      <w:r>
        <w:rPr>
          <w:rFonts w:hint="eastAsia" w:eastAsia="楷体_GB2312"/>
          <w:sz w:val="36"/>
          <w:szCs w:val="24"/>
        </w:rPr>
        <w:t>联系电话：</w:t>
      </w:r>
      <w:r>
        <w:rPr>
          <w:rFonts w:hint="eastAsia" w:eastAsia="楷体_GB2312"/>
          <w:sz w:val="36"/>
          <w:szCs w:val="24"/>
          <w:lang w:val="en-US" w:eastAsia="zh-CN"/>
        </w:rPr>
        <w:t>13658663569</w:t>
      </w:r>
    </w:p>
    <w:p>
      <w:pPr>
        <w:spacing w:line="580" w:lineRule="exact"/>
        <w:rPr>
          <w:rFonts w:eastAsia="楷体_GB2312"/>
          <w:sz w:val="44"/>
          <w:szCs w:val="24"/>
        </w:rPr>
      </w:pPr>
    </w:p>
    <w:p>
      <w:pPr>
        <w:spacing w:line="580" w:lineRule="exact"/>
        <w:rPr>
          <w:szCs w:val="24"/>
        </w:rPr>
      </w:pPr>
    </w:p>
    <w:p>
      <w:pPr>
        <w:spacing w:line="580" w:lineRule="exact"/>
        <w:jc w:val="center"/>
        <w:rPr>
          <w:rFonts w:eastAsia="楷体_GB2312"/>
          <w:sz w:val="36"/>
          <w:szCs w:val="24"/>
        </w:rPr>
      </w:pPr>
    </w:p>
    <w:p>
      <w:pPr>
        <w:spacing w:line="580" w:lineRule="exact"/>
        <w:jc w:val="center"/>
        <w:rPr>
          <w:rFonts w:eastAsia="楷体_GB2312"/>
          <w:sz w:val="36"/>
          <w:szCs w:val="24"/>
        </w:rPr>
      </w:pPr>
      <w:r>
        <w:rPr>
          <w:rFonts w:hint="eastAsia" w:eastAsia="楷体_GB2312"/>
          <w:sz w:val="36"/>
          <w:szCs w:val="24"/>
        </w:rPr>
        <w:t>中华人民共和国教育部制</w:t>
      </w:r>
    </w:p>
    <w:p>
      <w:pPr>
        <w:spacing w:line="580" w:lineRule="exact"/>
        <w:jc w:val="center"/>
        <w:rPr>
          <w:rFonts w:eastAsia="楷体_GB2312"/>
          <w:sz w:val="36"/>
          <w:szCs w:val="24"/>
        </w:rPr>
      </w:pPr>
    </w:p>
    <w:p>
      <w:pPr>
        <w:spacing w:line="580" w:lineRule="exact"/>
        <w:jc w:val="center"/>
        <w:rPr>
          <w:rFonts w:eastAsia="楷体_GB2312"/>
          <w:sz w:val="36"/>
          <w:szCs w:val="24"/>
        </w:rPr>
      </w:pPr>
    </w:p>
    <w:p>
      <w:pPr>
        <w:spacing w:line="580" w:lineRule="exact"/>
        <w:rPr>
          <w:rFonts w:eastAsia="楷体_GB2312"/>
          <w:sz w:val="36"/>
          <w:szCs w:val="24"/>
        </w:rPr>
      </w:pPr>
    </w:p>
    <w:p>
      <w:pPr>
        <w:spacing w:line="580" w:lineRule="exact"/>
        <w:rPr>
          <w:rFonts w:eastAsia="楷体_GB2312"/>
          <w:sz w:val="36"/>
          <w:szCs w:val="24"/>
        </w:rPr>
      </w:pPr>
    </w:p>
    <w:p>
      <w:pPr>
        <w:spacing w:line="580" w:lineRule="exact"/>
        <w:jc w:val="center"/>
        <w:rPr>
          <w:rFonts w:eastAsia="仿宋_GB2312"/>
          <w:b/>
          <w:bCs/>
          <w:sz w:val="36"/>
          <w:szCs w:val="36"/>
        </w:rPr>
      </w:pPr>
    </w:p>
    <w:p>
      <w:pPr>
        <w:spacing w:line="580" w:lineRule="exact"/>
        <w:jc w:val="center"/>
        <w:rPr>
          <w:rFonts w:eastAsia="仿宋_GB2312"/>
          <w:b/>
          <w:bCs/>
          <w:sz w:val="36"/>
          <w:szCs w:val="36"/>
        </w:rPr>
      </w:pPr>
      <w:r>
        <w:rPr>
          <w:rFonts w:hint="eastAsia" w:eastAsia="仿宋_GB2312"/>
          <w:b/>
          <w:bCs/>
          <w:sz w:val="36"/>
          <w:szCs w:val="36"/>
        </w:rPr>
        <w:t>目录</w:t>
      </w:r>
    </w:p>
    <w:p>
      <w:pPr>
        <w:spacing w:line="580" w:lineRule="exact"/>
        <w:rPr>
          <w:rFonts w:eastAsia="仿宋_GB2312"/>
          <w:sz w:val="32"/>
          <w:szCs w:val="24"/>
        </w:rPr>
      </w:pPr>
    </w:p>
    <w:p>
      <w:pPr>
        <w:spacing w:line="580" w:lineRule="exact"/>
        <w:rPr>
          <w:rFonts w:ascii="仿宋_GB2312" w:eastAsia="仿宋_GB2312"/>
          <w:sz w:val="32"/>
          <w:szCs w:val="24"/>
        </w:rPr>
      </w:pPr>
      <w:r>
        <w:rPr>
          <w:rFonts w:hint="eastAsia" w:ascii="仿宋_GB2312" w:eastAsia="仿宋_GB2312"/>
          <w:sz w:val="32"/>
          <w:szCs w:val="24"/>
        </w:rPr>
        <w:t>1. 专业增设申请表</w:t>
      </w:r>
    </w:p>
    <w:p>
      <w:pPr>
        <w:spacing w:line="580" w:lineRule="exact"/>
        <w:rPr>
          <w:rFonts w:ascii="仿宋_GB2312" w:eastAsia="仿宋_GB2312"/>
          <w:sz w:val="32"/>
          <w:szCs w:val="24"/>
        </w:rPr>
      </w:pPr>
      <w:r>
        <w:rPr>
          <w:rFonts w:hint="eastAsia" w:ascii="仿宋_GB2312" w:eastAsia="仿宋_GB2312"/>
          <w:sz w:val="32"/>
          <w:szCs w:val="24"/>
        </w:rPr>
        <w:t>2. 学校基本情况</w:t>
      </w:r>
    </w:p>
    <w:p>
      <w:pPr>
        <w:spacing w:line="580" w:lineRule="exact"/>
        <w:rPr>
          <w:rFonts w:ascii="仿宋_GB2312" w:eastAsia="仿宋_GB2312"/>
          <w:sz w:val="32"/>
          <w:szCs w:val="24"/>
        </w:rPr>
      </w:pPr>
      <w:r>
        <w:rPr>
          <w:rFonts w:hint="eastAsia" w:ascii="仿宋_GB2312" w:eastAsia="仿宋_GB2312"/>
          <w:sz w:val="32"/>
          <w:szCs w:val="24"/>
        </w:rPr>
        <w:t>3. 增设专业的理由和基础</w:t>
      </w:r>
    </w:p>
    <w:p>
      <w:pPr>
        <w:spacing w:line="580" w:lineRule="exact"/>
        <w:rPr>
          <w:rFonts w:ascii="仿宋_GB2312" w:eastAsia="仿宋_GB2312"/>
          <w:sz w:val="32"/>
          <w:szCs w:val="24"/>
        </w:rPr>
      </w:pPr>
      <w:r>
        <w:rPr>
          <w:rFonts w:hint="eastAsia" w:ascii="仿宋_GB2312" w:eastAsia="仿宋_GB2312"/>
          <w:sz w:val="32"/>
          <w:szCs w:val="24"/>
        </w:rPr>
        <w:t>4. 增设专业人才培养方案</w:t>
      </w:r>
    </w:p>
    <w:p>
      <w:pPr>
        <w:spacing w:line="580" w:lineRule="exact"/>
        <w:rPr>
          <w:rFonts w:ascii="仿宋_GB2312" w:eastAsia="仿宋_GB2312"/>
          <w:sz w:val="32"/>
          <w:szCs w:val="24"/>
        </w:rPr>
      </w:pPr>
      <w:r>
        <w:rPr>
          <w:rFonts w:hint="eastAsia" w:ascii="仿宋_GB2312" w:eastAsia="仿宋_GB2312"/>
          <w:sz w:val="32"/>
          <w:szCs w:val="24"/>
        </w:rPr>
        <w:t>5. 增设专业专任教师情况</w:t>
      </w:r>
    </w:p>
    <w:p>
      <w:pPr>
        <w:spacing w:line="580" w:lineRule="exact"/>
        <w:rPr>
          <w:rFonts w:ascii="仿宋_GB2312" w:eastAsia="仿宋_GB2312"/>
          <w:sz w:val="32"/>
          <w:szCs w:val="24"/>
        </w:rPr>
      </w:pPr>
      <w:r>
        <w:rPr>
          <w:rFonts w:hint="eastAsia" w:ascii="仿宋_GB2312" w:eastAsia="仿宋_GB2312"/>
          <w:sz w:val="32"/>
          <w:szCs w:val="24"/>
        </w:rPr>
        <w:t>6. 增设专业计划开设的主要课程</w:t>
      </w:r>
    </w:p>
    <w:p>
      <w:pPr>
        <w:spacing w:line="580" w:lineRule="exact"/>
        <w:rPr>
          <w:rFonts w:ascii="仿宋_GB2312" w:eastAsia="仿宋_GB2312"/>
          <w:sz w:val="32"/>
          <w:szCs w:val="24"/>
        </w:rPr>
      </w:pPr>
      <w:r>
        <w:rPr>
          <w:rFonts w:hint="eastAsia" w:ascii="仿宋_GB2312" w:eastAsia="仿宋_GB2312"/>
          <w:sz w:val="32"/>
          <w:szCs w:val="24"/>
        </w:rPr>
        <w:t>7. 增设专业基本办学条件</w:t>
      </w:r>
    </w:p>
    <w:p>
      <w:pPr>
        <w:spacing w:line="580" w:lineRule="exact"/>
        <w:rPr>
          <w:rFonts w:ascii="仿宋_GB2312" w:eastAsia="仿宋_GB2312"/>
          <w:sz w:val="32"/>
          <w:szCs w:val="24"/>
        </w:rPr>
      </w:pPr>
    </w:p>
    <w:p>
      <w:pPr>
        <w:spacing w:line="580" w:lineRule="exact"/>
        <w:rPr>
          <w:sz w:val="32"/>
          <w:szCs w:val="24"/>
        </w:rPr>
      </w:pPr>
    </w:p>
    <w:p>
      <w:pPr>
        <w:spacing w:line="580" w:lineRule="exact"/>
        <w:rPr>
          <w:szCs w:val="24"/>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jc w:val="center"/>
        <w:rPr>
          <w:rFonts w:eastAsia="仿宋_GB2312"/>
          <w:b/>
          <w:bCs/>
          <w:spacing w:val="100"/>
          <w:sz w:val="32"/>
          <w:szCs w:val="32"/>
        </w:rPr>
      </w:pPr>
    </w:p>
    <w:p>
      <w:pPr>
        <w:spacing w:line="580" w:lineRule="exact"/>
        <w:jc w:val="center"/>
        <w:rPr>
          <w:rFonts w:eastAsia="仿宋_GB2312"/>
          <w:b/>
          <w:bCs/>
          <w:spacing w:val="100"/>
          <w:sz w:val="32"/>
          <w:szCs w:val="32"/>
        </w:rPr>
      </w:pPr>
      <w:r>
        <w:rPr>
          <w:rFonts w:hint="eastAsia" w:eastAsia="仿宋_GB2312"/>
          <w:b/>
          <w:bCs/>
          <w:spacing w:val="100"/>
          <w:sz w:val="32"/>
          <w:szCs w:val="32"/>
        </w:rPr>
        <w:t>填表说明</w:t>
      </w:r>
    </w:p>
    <w:p>
      <w:pPr>
        <w:spacing w:line="580" w:lineRule="exact"/>
        <w:jc w:val="center"/>
        <w:rPr>
          <w:rFonts w:eastAsia="仿宋_GB2312"/>
          <w:spacing w:val="100"/>
          <w:sz w:val="32"/>
          <w:szCs w:val="32"/>
        </w:rPr>
      </w:pPr>
    </w:p>
    <w:p>
      <w:pPr>
        <w:spacing w:line="560" w:lineRule="exact"/>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ascii="Times New Roman" w:hAnsi="Times New Roman" w:eastAsia="仿宋_GB2312"/>
          <w:sz w:val="32"/>
          <w:szCs w:val="32"/>
        </w:rPr>
        <w:t>申请表限用A4纸张打印并装订成册（各专业分别装订）</w:t>
      </w:r>
      <w:r>
        <w:rPr>
          <w:rFonts w:hint="eastAsia" w:ascii="Times New Roman" w:hAnsi="Times New Roman" w:eastAsia="仿宋_GB2312"/>
          <w:sz w:val="32"/>
          <w:szCs w:val="32"/>
        </w:rPr>
        <w:t>;</w:t>
      </w:r>
    </w:p>
    <w:p>
      <w:pPr>
        <w:spacing w:line="560" w:lineRule="exact"/>
      </w:pPr>
      <w:r>
        <w:rPr>
          <w:rFonts w:hint="eastAsia" w:ascii="Times New Roman" w:hAnsi="Times New Roman" w:eastAsia="仿宋_GB2312"/>
          <w:sz w:val="32"/>
          <w:szCs w:val="32"/>
        </w:rPr>
        <w:t>2.</w:t>
      </w:r>
      <w:r>
        <w:rPr>
          <w:rFonts w:hint="eastAsia" w:ascii="仿宋_GB2312" w:hAnsi="宋体" w:eastAsia="仿宋_GB2312"/>
          <w:sz w:val="32"/>
          <w:szCs w:val="32"/>
        </w:rPr>
        <w:t>在学校办学基本类型对应的方框中画“”√;</w:t>
      </w:r>
    </w:p>
    <w:p>
      <w:pPr>
        <w:spacing w:line="560" w:lineRule="exact"/>
        <w:rPr>
          <w:rFonts w:ascii="Times New Roman" w:hAnsi="Times New Roman" w:eastAsia="仿宋_GB2312"/>
          <w:sz w:val="32"/>
          <w:szCs w:val="32"/>
        </w:rPr>
      </w:pPr>
      <w:r>
        <w:rPr>
          <w:rFonts w:hint="eastAsia" w:ascii="Times New Roman" w:hAnsi="Times New Roman" w:eastAsia="仿宋_GB2312"/>
          <w:sz w:val="32"/>
          <w:szCs w:val="32"/>
        </w:rPr>
        <w:t>3.所有表格均可另加页;</w:t>
      </w:r>
    </w:p>
    <w:p>
      <w:pPr>
        <w:spacing w:line="560" w:lineRule="exact"/>
        <w:rPr>
          <w:sz w:val="30"/>
          <w:szCs w:val="30"/>
        </w:rPr>
      </w:pPr>
      <w:r>
        <w:rPr>
          <w:rFonts w:hint="eastAsia" w:ascii="Times New Roman" w:hAnsi="Times New Roman" w:eastAsia="仿宋_GB2312"/>
          <w:sz w:val="32"/>
          <w:szCs w:val="32"/>
        </w:rPr>
        <w:t>4.本表内容应真实、准确。</w:t>
      </w:r>
    </w:p>
    <w:p>
      <w:pPr>
        <w:spacing w:line="56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afterLines="50" w:line="580" w:lineRule="exact"/>
        <w:jc w:val="center"/>
        <w:rPr>
          <w:rFonts w:ascii="Times New Roman" w:hAnsi="Times New Roman" w:eastAsia="黑体"/>
          <w:bCs/>
          <w:sz w:val="32"/>
          <w:szCs w:val="24"/>
        </w:rPr>
      </w:pPr>
      <w:r>
        <w:rPr>
          <w:rFonts w:ascii="Times New Roman" w:hAnsi="Times New Roman" w:eastAsia="黑体"/>
          <w:bCs/>
          <w:sz w:val="32"/>
          <w:szCs w:val="24"/>
        </w:rPr>
        <w:t>1.专业</w:t>
      </w:r>
      <w:r>
        <w:rPr>
          <w:rFonts w:hint="eastAsia" w:ascii="Times New Roman" w:hAnsi="Times New Roman" w:eastAsia="黑体"/>
          <w:bCs/>
          <w:sz w:val="32"/>
          <w:szCs w:val="24"/>
        </w:rPr>
        <w:t>增设</w:t>
      </w:r>
      <w:r>
        <w:rPr>
          <w:rFonts w:ascii="Times New Roman" w:hAnsi="Times New Roman" w:eastAsia="黑体"/>
          <w:bCs/>
          <w:sz w:val="32"/>
          <w:szCs w:val="24"/>
        </w:rPr>
        <w:t>申请表</w:t>
      </w:r>
    </w:p>
    <w:tbl>
      <w:tblPr>
        <w:tblStyle w:val="9"/>
        <w:tblW w:w="91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532"/>
        <w:gridCol w:w="1656"/>
        <w:gridCol w:w="2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6" w:hRule="atLeas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szCs w:val="24"/>
              </w:rPr>
            </w:pPr>
            <w:r>
              <w:rPr>
                <w:rFonts w:hint="eastAsia"/>
                <w:sz w:val="24"/>
                <w:szCs w:val="24"/>
              </w:rPr>
              <w:t>专业代码</w:t>
            </w:r>
          </w:p>
        </w:tc>
        <w:tc>
          <w:tcPr>
            <w:tcW w:w="253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szCs w:val="24"/>
              </w:rPr>
            </w:pPr>
          </w:p>
          <w:p>
            <w:pPr>
              <w:spacing w:line="360" w:lineRule="exact"/>
              <w:jc w:val="center"/>
              <w:rPr>
                <w:rFonts w:hint="eastAsia" w:eastAsia="宋体"/>
                <w:sz w:val="24"/>
                <w:szCs w:val="24"/>
                <w:lang w:val="en-US" w:eastAsia="zh-CN"/>
              </w:rPr>
            </w:pPr>
            <w:r>
              <w:rPr>
                <w:rFonts w:hint="eastAsia"/>
                <w:sz w:val="24"/>
                <w:szCs w:val="24"/>
                <w:lang w:val="en-US" w:eastAsia="zh-CN"/>
              </w:rPr>
              <w:t>340105</w:t>
            </w:r>
          </w:p>
        </w:tc>
        <w:tc>
          <w:tcPr>
            <w:tcW w:w="16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szCs w:val="24"/>
              </w:rPr>
            </w:pPr>
            <w:r>
              <w:rPr>
                <w:rFonts w:hint="eastAsia"/>
                <w:sz w:val="24"/>
                <w:szCs w:val="24"/>
              </w:rPr>
              <w:t>专业名称</w:t>
            </w:r>
          </w:p>
        </w:tc>
        <w:tc>
          <w:tcPr>
            <w:tcW w:w="284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eastAsia="宋体"/>
                <w:sz w:val="24"/>
                <w:szCs w:val="24"/>
                <w:lang w:val="en-US" w:eastAsia="zh-CN"/>
              </w:rPr>
            </w:pPr>
            <w:r>
              <w:rPr>
                <w:rFonts w:hint="eastAsia"/>
                <w:sz w:val="24"/>
                <w:szCs w:val="24"/>
                <w:lang w:val="en-US" w:eastAsia="zh-CN"/>
              </w:rPr>
              <w:t>小学教育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6" w:hRule="atLeas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szCs w:val="24"/>
              </w:rPr>
            </w:pPr>
            <w:r>
              <w:rPr>
                <w:rFonts w:hint="eastAsia"/>
                <w:sz w:val="24"/>
                <w:szCs w:val="24"/>
              </w:rPr>
              <w:t>学习形式</w:t>
            </w:r>
          </w:p>
        </w:tc>
        <w:tc>
          <w:tcPr>
            <w:tcW w:w="253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eastAsia="宋体"/>
                <w:sz w:val="24"/>
                <w:szCs w:val="24"/>
                <w:lang w:val="en-US" w:eastAsia="zh-CN"/>
              </w:rPr>
            </w:pPr>
            <w:r>
              <w:rPr>
                <w:rFonts w:hint="eastAsia"/>
                <w:sz w:val="24"/>
                <w:szCs w:val="24"/>
                <w:lang w:val="en-US" w:eastAsia="zh-CN"/>
              </w:rPr>
              <w:t>脱产/业余</w:t>
            </w:r>
          </w:p>
          <w:p>
            <w:pPr>
              <w:spacing w:line="360" w:lineRule="exact"/>
              <w:jc w:val="center"/>
              <w:rPr>
                <w:sz w:val="24"/>
                <w:szCs w:val="24"/>
              </w:rPr>
            </w:pPr>
          </w:p>
        </w:tc>
        <w:tc>
          <w:tcPr>
            <w:tcW w:w="16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szCs w:val="24"/>
              </w:rPr>
            </w:pPr>
            <w:r>
              <w:rPr>
                <w:rFonts w:hint="eastAsia"/>
                <w:sz w:val="24"/>
                <w:szCs w:val="24"/>
              </w:rPr>
              <w:t>培养层次</w:t>
            </w:r>
          </w:p>
        </w:tc>
        <w:tc>
          <w:tcPr>
            <w:tcW w:w="284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eastAsia="宋体"/>
                <w:sz w:val="24"/>
                <w:szCs w:val="24"/>
                <w:lang w:val="en-US" w:eastAsia="zh-CN"/>
              </w:rPr>
            </w:pPr>
            <w:r>
              <w:rPr>
                <w:rFonts w:hint="eastAsia"/>
                <w:sz w:val="24"/>
                <w:szCs w:val="24"/>
                <w:lang w:val="en-US" w:eastAsia="zh-CN"/>
              </w:rPr>
              <w:t>高起专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color w:val="000000"/>
                <w:sz w:val="24"/>
                <w:szCs w:val="24"/>
              </w:rPr>
            </w:pPr>
            <w:r>
              <w:rPr>
                <w:rFonts w:hint="eastAsia"/>
                <w:color w:val="000000"/>
                <w:sz w:val="24"/>
                <w:szCs w:val="24"/>
              </w:rPr>
              <w:t>修业年限</w:t>
            </w:r>
          </w:p>
        </w:tc>
        <w:tc>
          <w:tcPr>
            <w:tcW w:w="2532" w:type="dxa"/>
            <w:tcBorders>
              <w:top w:val="single" w:color="auto" w:sz="4" w:space="0"/>
              <w:left w:val="single" w:color="auto" w:sz="4" w:space="0"/>
              <w:bottom w:val="single" w:color="auto" w:sz="4" w:space="0"/>
              <w:right w:val="single" w:color="auto" w:sz="4" w:space="0"/>
            </w:tcBorders>
            <w:vAlign w:val="center"/>
          </w:tcPr>
          <w:p>
            <w:pPr>
              <w:spacing w:line="360" w:lineRule="exact"/>
              <w:rPr>
                <w:color w:val="000000"/>
                <w:sz w:val="24"/>
                <w:szCs w:val="24"/>
              </w:rPr>
            </w:pPr>
          </w:p>
          <w:p>
            <w:pPr>
              <w:spacing w:line="360" w:lineRule="exact"/>
              <w:jc w:val="center"/>
              <w:rPr>
                <w:rFonts w:hint="eastAsia" w:eastAsia="宋体"/>
                <w:color w:val="000000"/>
                <w:sz w:val="24"/>
                <w:szCs w:val="24"/>
                <w:lang w:val="en-US" w:eastAsia="zh-CN"/>
              </w:rPr>
            </w:pPr>
            <w:r>
              <w:rPr>
                <w:rFonts w:hint="eastAsia"/>
                <w:color w:val="000000"/>
                <w:sz w:val="24"/>
                <w:szCs w:val="24"/>
                <w:lang w:val="en-US" w:eastAsia="zh-CN"/>
              </w:rPr>
              <w:t>2年/2.5年</w:t>
            </w:r>
          </w:p>
        </w:tc>
        <w:tc>
          <w:tcPr>
            <w:tcW w:w="16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color w:val="000000"/>
                <w:sz w:val="24"/>
                <w:szCs w:val="24"/>
              </w:rPr>
            </w:pPr>
            <w:r>
              <w:rPr>
                <w:rFonts w:hint="eastAsia"/>
                <w:color w:val="000000"/>
                <w:sz w:val="24"/>
                <w:szCs w:val="24"/>
              </w:rPr>
              <w:t>现有专业（个）</w:t>
            </w:r>
          </w:p>
        </w:tc>
        <w:tc>
          <w:tcPr>
            <w:tcW w:w="284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eastAsia="宋体"/>
                <w:sz w:val="24"/>
                <w:szCs w:val="24"/>
                <w:lang w:val="en-US" w:eastAsia="zh-CN"/>
              </w:rPr>
            </w:pPr>
            <w:r>
              <w:rPr>
                <w:rFonts w:hint="eastAsia"/>
                <w:sz w:val="24"/>
                <w:szCs w:val="24"/>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szCs w:val="24"/>
              </w:rPr>
            </w:pPr>
            <w:r>
              <w:rPr>
                <w:rFonts w:hint="eastAsia"/>
                <w:sz w:val="24"/>
                <w:szCs w:val="24"/>
              </w:rPr>
              <w:t>学科门类（本科）或专业大类（专科）</w:t>
            </w:r>
          </w:p>
        </w:tc>
        <w:tc>
          <w:tcPr>
            <w:tcW w:w="2532"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eastAsia="宋体"/>
                <w:sz w:val="24"/>
                <w:szCs w:val="24"/>
                <w:lang w:val="en-US" w:eastAsia="zh-CN"/>
              </w:rPr>
            </w:pPr>
            <w:r>
              <w:rPr>
                <w:rFonts w:hint="eastAsia"/>
                <w:sz w:val="24"/>
                <w:szCs w:val="24"/>
                <w:lang w:val="en-US" w:eastAsia="zh-CN"/>
              </w:rPr>
              <w:t>教育学</w:t>
            </w:r>
          </w:p>
        </w:tc>
        <w:tc>
          <w:tcPr>
            <w:tcW w:w="16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szCs w:val="24"/>
              </w:rPr>
            </w:pPr>
            <w:r>
              <w:rPr>
                <w:rFonts w:hint="eastAsia"/>
                <w:sz w:val="24"/>
                <w:szCs w:val="24"/>
              </w:rPr>
              <w:t>本校已设的相近专业及开设年份</w:t>
            </w:r>
          </w:p>
        </w:tc>
        <w:tc>
          <w:tcPr>
            <w:tcW w:w="284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sz w:val="24"/>
                <w:szCs w:val="24"/>
                <w:lang w:val="en-US" w:eastAsia="zh-CN"/>
              </w:rPr>
            </w:pPr>
            <w:r>
              <w:rPr>
                <w:rFonts w:hint="eastAsia"/>
                <w:sz w:val="24"/>
                <w:szCs w:val="24"/>
                <w:lang w:val="en-US" w:eastAsia="zh-CN"/>
              </w:rPr>
              <w:t>学前教育</w:t>
            </w:r>
          </w:p>
          <w:p>
            <w:pPr>
              <w:spacing w:line="360" w:lineRule="exact"/>
              <w:jc w:val="center"/>
              <w:rPr>
                <w:rFonts w:hint="eastAsia"/>
                <w:sz w:val="24"/>
                <w:szCs w:val="24"/>
                <w:lang w:val="en-US" w:eastAsia="zh-CN"/>
              </w:rPr>
            </w:pPr>
            <w:r>
              <w:rPr>
                <w:rFonts w:hint="eastAsia"/>
                <w:sz w:val="24"/>
                <w:szCs w:val="24"/>
                <w:lang w:val="en-US" w:eastAsia="zh-CN"/>
              </w:rPr>
              <w:t>2017年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szCs w:val="24"/>
              </w:rPr>
            </w:pPr>
            <w:r>
              <w:rPr>
                <w:rFonts w:hint="eastAsia"/>
                <w:sz w:val="24"/>
                <w:szCs w:val="24"/>
              </w:rPr>
              <w:t>拟首次招生时间</w:t>
            </w:r>
          </w:p>
          <w:p>
            <w:pPr>
              <w:spacing w:line="360" w:lineRule="exact"/>
              <w:jc w:val="center"/>
              <w:rPr>
                <w:sz w:val="24"/>
                <w:szCs w:val="24"/>
              </w:rPr>
            </w:pPr>
            <w:r>
              <w:rPr>
                <w:rFonts w:hint="eastAsia"/>
                <w:sz w:val="24"/>
                <w:szCs w:val="24"/>
              </w:rPr>
              <w:t>及招生数</w:t>
            </w:r>
          </w:p>
        </w:tc>
        <w:tc>
          <w:tcPr>
            <w:tcW w:w="253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sz w:val="24"/>
                <w:szCs w:val="24"/>
                <w:lang w:val="en-US" w:eastAsia="zh-CN"/>
              </w:rPr>
            </w:pPr>
            <w:r>
              <w:rPr>
                <w:rFonts w:hint="eastAsia"/>
                <w:sz w:val="24"/>
                <w:szCs w:val="24"/>
                <w:lang w:val="en-US" w:eastAsia="zh-CN"/>
              </w:rPr>
              <w:t>2019年8月</w:t>
            </w:r>
          </w:p>
          <w:p>
            <w:pPr>
              <w:spacing w:line="360" w:lineRule="exact"/>
              <w:jc w:val="center"/>
              <w:rPr>
                <w:rFonts w:hint="eastAsia"/>
                <w:sz w:val="24"/>
                <w:szCs w:val="24"/>
                <w:lang w:val="en-US" w:eastAsia="zh-CN"/>
              </w:rPr>
            </w:pPr>
            <w:r>
              <w:rPr>
                <w:rFonts w:hint="eastAsia"/>
                <w:sz w:val="24"/>
                <w:szCs w:val="24"/>
                <w:lang w:val="en-US" w:eastAsia="zh-CN"/>
              </w:rPr>
              <w:t>拟招生200人</w:t>
            </w:r>
          </w:p>
        </w:tc>
        <w:tc>
          <w:tcPr>
            <w:tcW w:w="16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szCs w:val="24"/>
              </w:rPr>
            </w:pPr>
            <w:r>
              <w:rPr>
                <w:rFonts w:hint="eastAsia"/>
                <w:sz w:val="24"/>
                <w:szCs w:val="24"/>
              </w:rPr>
              <w:t>五年内计划</w:t>
            </w:r>
          </w:p>
          <w:p>
            <w:pPr>
              <w:spacing w:line="360" w:lineRule="exact"/>
              <w:jc w:val="center"/>
              <w:rPr>
                <w:sz w:val="24"/>
                <w:szCs w:val="24"/>
              </w:rPr>
            </w:pPr>
            <w:r>
              <w:rPr>
                <w:rFonts w:hint="eastAsia"/>
                <w:sz w:val="24"/>
                <w:szCs w:val="24"/>
              </w:rPr>
              <w:t>发展规模</w:t>
            </w:r>
          </w:p>
        </w:tc>
        <w:tc>
          <w:tcPr>
            <w:tcW w:w="284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eastAsia="宋体"/>
                <w:sz w:val="24"/>
                <w:szCs w:val="24"/>
                <w:lang w:val="en-US" w:eastAsia="zh-CN"/>
              </w:rPr>
            </w:pPr>
            <w:r>
              <w:rPr>
                <w:rFonts w:hint="eastAsia"/>
                <w:sz w:val="24"/>
                <w:szCs w:val="24"/>
                <w:lang w:val="en-US" w:eastAsia="zh-CN"/>
              </w:rPr>
              <w:t>1000人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81" w:hRule="atLeas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szCs w:val="24"/>
              </w:rPr>
            </w:pPr>
            <w:r>
              <w:rPr>
                <w:rFonts w:hint="eastAsia"/>
                <w:sz w:val="24"/>
                <w:szCs w:val="24"/>
              </w:rPr>
              <w:t>学校专业设置评议专家组织评议意见</w:t>
            </w:r>
          </w:p>
          <w:p>
            <w:pPr>
              <w:spacing w:line="360" w:lineRule="exact"/>
              <w:jc w:val="center"/>
              <w:rPr>
                <w:sz w:val="24"/>
                <w:szCs w:val="24"/>
              </w:rPr>
            </w:pPr>
          </w:p>
        </w:tc>
        <w:tc>
          <w:tcPr>
            <w:tcW w:w="703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sz w:val="24"/>
                <w:szCs w:val="24"/>
              </w:rPr>
            </w:pPr>
          </w:p>
          <w:p>
            <w:pPr>
              <w:spacing w:line="360" w:lineRule="exact"/>
              <w:rPr>
                <w:sz w:val="24"/>
                <w:szCs w:val="24"/>
              </w:rPr>
            </w:pPr>
          </w:p>
          <w:p>
            <w:pPr>
              <w:spacing w:line="360" w:lineRule="exact"/>
              <w:rPr>
                <w:sz w:val="24"/>
                <w:szCs w:val="24"/>
              </w:rPr>
            </w:pPr>
          </w:p>
          <w:p>
            <w:pPr>
              <w:spacing w:line="360" w:lineRule="exact"/>
              <w:rPr>
                <w:sz w:val="24"/>
                <w:szCs w:val="24"/>
              </w:rPr>
            </w:pPr>
          </w:p>
          <w:p>
            <w:pPr>
              <w:spacing w:line="360" w:lineRule="exact"/>
              <w:ind w:firstLine="3240" w:firstLineChars="1350"/>
              <w:rPr>
                <w:sz w:val="24"/>
                <w:szCs w:val="24"/>
              </w:rPr>
            </w:pPr>
            <w:r>
              <w:rPr>
                <w:rFonts w:hint="eastAsia"/>
                <w:sz w:val="24"/>
                <w:szCs w:val="24"/>
              </w:rPr>
              <w:t>（主任签字）</w:t>
            </w:r>
          </w:p>
          <w:p>
            <w:pPr>
              <w:spacing w:line="360" w:lineRule="exact"/>
              <w:rPr>
                <w:sz w:val="24"/>
                <w:szCs w:val="24"/>
              </w:rPr>
            </w:pPr>
          </w:p>
          <w:p>
            <w:pPr>
              <w:spacing w:line="360" w:lineRule="exact"/>
              <w:jc w:val="center"/>
              <w:rPr>
                <w:sz w:val="24"/>
                <w:szCs w:val="24"/>
              </w:rPr>
            </w:pPr>
            <w:r>
              <w:rPr>
                <w:rFonts w:hint="eastAsia"/>
                <w:sz w:val="24"/>
                <w:szCs w:val="24"/>
              </w:rPr>
              <w:t xml:space="preserve">                                  年   月   日</w:t>
            </w:r>
          </w:p>
          <w:p>
            <w:pPr>
              <w:spacing w:line="36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23" w:hRule="atLeas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szCs w:val="24"/>
              </w:rPr>
            </w:pPr>
            <w:r>
              <w:rPr>
                <w:rFonts w:hint="eastAsia"/>
                <w:sz w:val="24"/>
                <w:szCs w:val="24"/>
              </w:rPr>
              <w:t>学校意见</w:t>
            </w:r>
          </w:p>
        </w:tc>
        <w:tc>
          <w:tcPr>
            <w:tcW w:w="703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sz w:val="24"/>
                <w:szCs w:val="24"/>
              </w:rPr>
            </w:pPr>
          </w:p>
          <w:p>
            <w:pPr>
              <w:spacing w:line="360" w:lineRule="exact"/>
              <w:rPr>
                <w:sz w:val="24"/>
                <w:szCs w:val="24"/>
              </w:rPr>
            </w:pPr>
          </w:p>
          <w:p>
            <w:pPr>
              <w:spacing w:line="360" w:lineRule="exact"/>
              <w:rPr>
                <w:sz w:val="24"/>
                <w:szCs w:val="24"/>
              </w:rPr>
            </w:pPr>
          </w:p>
          <w:p>
            <w:pPr>
              <w:spacing w:line="360" w:lineRule="exact"/>
              <w:ind w:firstLine="3360" w:firstLineChars="1400"/>
              <w:rPr>
                <w:sz w:val="24"/>
                <w:szCs w:val="24"/>
              </w:rPr>
            </w:pPr>
          </w:p>
          <w:p>
            <w:pPr>
              <w:spacing w:line="360" w:lineRule="exact"/>
              <w:rPr>
                <w:sz w:val="24"/>
                <w:szCs w:val="24"/>
              </w:rPr>
            </w:pPr>
            <w:r>
              <w:rPr>
                <w:rFonts w:hint="eastAsia"/>
                <w:sz w:val="24"/>
                <w:szCs w:val="24"/>
              </w:rPr>
              <w:t>（校长签字）                   学校（盖章）：</w:t>
            </w:r>
          </w:p>
          <w:p>
            <w:pPr>
              <w:spacing w:line="360" w:lineRule="exact"/>
              <w:rPr>
                <w:sz w:val="24"/>
                <w:szCs w:val="24"/>
              </w:rPr>
            </w:pPr>
          </w:p>
          <w:p>
            <w:pPr>
              <w:spacing w:line="360" w:lineRule="exact"/>
              <w:jc w:val="center"/>
              <w:rPr>
                <w:sz w:val="24"/>
                <w:szCs w:val="24"/>
              </w:rPr>
            </w:pPr>
            <w:r>
              <w:rPr>
                <w:rFonts w:hint="eastAsia"/>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25" w:hRule="atLeast"/>
          <w:jc w:val="center"/>
        </w:trPr>
        <w:tc>
          <w:tcPr>
            <w:tcW w:w="20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省级</w:t>
            </w:r>
          </w:p>
          <w:p>
            <w:pPr>
              <w:jc w:val="center"/>
              <w:rPr>
                <w:rFonts w:ascii="宋体" w:hAnsi="宋体"/>
                <w:sz w:val="24"/>
                <w:szCs w:val="24"/>
              </w:rPr>
            </w:pPr>
            <w:r>
              <w:rPr>
                <w:rFonts w:hint="eastAsia" w:ascii="宋体" w:hAnsi="宋体"/>
                <w:sz w:val="24"/>
                <w:szCs w:val="24"/>
              </w:rPr>
              <w:t>教育</w:t>
            </w:r>
          </w:p>
          <w:p>
            <w:pPr>
              <w:jc w:val="center"/>
              <w:rPr>
                <w:rFonts w:ascii="宋体" w:hAnsi="宋体"/>
                <w:sz w:val="24"/>
                <w:szCs w:val="24"/>
              </w:rPr>
            </w:pPr>
            <w:r>
              <w:rPr>
                <w:rFonts w:hint="eastAsia" w:ascii="宋体" w:hAnsi="宋体"/>
                <w:sz w:val="24"/>
                <w:szCs w:val="24"/>
              </w:rPr>
              <w:t>行政</w:t>
            </w:r>
          </w:p>
          <w:p>
            <w:pPr>
              <w:jc w:val="center"/>
              <w:rPr>
                <w:rFonts w:ascii="宋体" w:hAnsi="宋体"/>
                <w:sz w:val="24"/>
                <w:szCs w:val="24"/>
              </w:rPr>
            </w:pPr>
            <w:r>
              <w:rPr>
                <w:rFonts w:hint="eastAsia" w:ascii="宋体" w:hAnsi="宋体"/>
                <w:sz w:val="24"/>
                <w:szCs w:val="24"/>
              </w:rPr>
              <w:t>部门</w:t>
            </w:r>
          </w:p>
          <w:p>
            <w:pPr>
              <w:spacing w:line="360" w:lineRule="exact"/>
              <w:jc w:val="center"/>
              <w:rPr>
                <w:sz w:val="24"/>
                <w:szCs w:val="24"/>
              </w:rPr>
            </w:pPr>
            <w:r>
              <w:rPr>
                <w:rFonts w:hint="eastAsia" w:ascii="宋体" w:hAnsi="宋体"/>
                <w:sz w:val="24"/>
                <w:szCs w:val="24"/>
              </w:rPr>
              <w:t>意见</w:t>
            </w:r>
          </w:p>
        </w:tc>
        <w:tc>
          <w:tcPr>
            <w:tcW w:w="703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sz w:val="24"/>
                <w:szCs w:val="24"/>
              </w:rPr>
            </w:pPr>
          </w:p>
          <w:p>
            <w:pPr>
              <w:spacing w:line="360" w:lineRule="exact"/>
              <w:rPr>
                <w:sz w:val="24"/>
                <w:szCs w:val="24"/>
              </w:rPr>
            </w:pPr>
          </w:p>
          <w:p>
            <w:pPr>
              <w:spacing w:line="360" w:lineRule="exact"/>
              <w:rPr>
                <w:sz w:val="24"/>
                <w:szCs w:val="24"/>
              </w:rPr>
            </w:pPr>
          </w:p>
          <w:p>
            <w:pPr>
              <w:spacing w:line="360" w:lineRule="exact"/>
              <w:rPr>
                <w:sz w:val="24"/>
                <w:szCs w:val="24"/>
              </w:rPr>
            </w:pPr>
            <w:r>
              <w:rPr>
                <w:rFonts w:hint="eastAsia"/>
                <w:sz w:val="24"/>
                <w:szCs w:val="24"/>
              </w:rPr>
              <w:t xml:space="preserve">                             盖章：</w:t>
            </w:r>
          </w:p>
          <w:p>
            <w:pPr>
              <w:spacing w:line="360" w:lineRule="exact"/>
              <w:rPr>
                <w:sz w:val="24"/>
                <w:szCs w:val="24"/>
              </w:rPr>
            </w:pPr>
          </w:p>
          <w:p>
            <w:pPr>
              <w:spacing w:line="360" w:lineRule="exact"/>
              <w:rPr>
                <w:sz w:val="24"/>
                <w:szCs w:val="24"/>
              </w:rPr>
            </w:pPr>
            <w:r>
              <w:rPr>
                <w:rFonts w:hint="eastAsia"/>
                <w:sz w:val="24"/>
                <w:szCs w:val="24"/>
              </w:rPr>
              <w:t xml:space="preserve">                                年   月   日</w:t>
            </w:r>
          </w:p>
        </w:tc>
      </w:tr>
    </w:tbl>
    <w:p>
      <w:pPr>
        <w:spacing w:line="580" w:lineRule="exact"/>
        <w:rPr>
          <w:rFonts w:eastAsia="仿宋_GB2312"/>
          <w:b/>
          <w:sz w:val="24"/>
          <w:szCs w:val="24"/>
        </w:rPr>
      </w:pPr>
      <w:r>
        <w:rPr>
          <w:rFonts w:hint="eastAsia" w:eastAsia="仿宋_GB2312"/>
          <w:sz w:val="24"/>
          <w:szCs w:val="24"/>
        </w:rPr>
        <w:t>注：专业代码按《办法》规定的专业目录填写。</w:t>
      </w:r>
    </w:p>
    <w:p>
      <w:pPr>
        <w:spacing w:afterLines="50" w:line="580" w:lineRule="exact"/>
        <w:jc w:val="center"/>
        <w:rPr>
          <w:rFonts w:ascii="Times New Roman" w:hAnsi="Times New Roman" w:eastAsia="黑体"/>
          <w:sz w:val="32"/>
          <w:szCs w:val="32"/>
        </w:rPr>
      </w:pPr>
      <w:r>
        <w:rPr>
          <w:rFonts w:hint="eastAsia" w:ascii="宋体" w:hAnsi="宋体" w:cs="宋体"/>
          <w:sz w:val="32"/>
          <w:szCs w:val="32"/>
        </w:rPr>
        <w:t>⒉</w:t>
      </w:r>
      <w:r>
        <w:rPr>
          <w:rFonts w:ascii="Times New Roman" w:hAnsi="Times New Roman" w:eastAsia="黑体"/>
          <w:sz w:val="32"/>
          <w:szCs w:val="32"/>
        </w:rPr>
        <w:t>学校基本情况</w:t>
      </w:r>
    </w:p>
    <w:tbl>
      <w:tblPr>
        <w:tblStyle w:val="9"/>
        <w:tblW w:w="8889" w:type="dxa"/>
        <w:jc w:val="center"/>
        <w:tblInd w:w="4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354"/>
        <w:gridCol w:w="1205"/>
        <w:gridCol w:w="2694"/>
        <w:gridCol w:w="1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eastAsia="黑体"/>
                <w:sz w:val="24"/>
                <w:szCs w:val="24"/>
              </w:rPr>
            </w:pPr>
            <w:r>
              <w:rPr>
                <w:rFonts w:hint="eastAsia"/>
                <w:sz w:val="24"/>
                <w:szCs w:val="24"/>
              </w:rPr>
              <w:t>学校名称</w:t>
            </w:r>
          </w:p>
        </w:tc>
        <w:tc>
          <w:tcPr>
            <w:tcW w:w="1354" w:type="dxa"/>
            <w:tcBorders>
              <w:top w:val="single" w:color="auto" w:sz="4" w:space="0"/>
              <w:left w:val="single" w:color="auto" w:sz="4" w:space="0"/>
              <w:bottom w:val="single" w:color="auto" w:sz="4" w:space="0"/>
              <w:right w:val="single" w:color="auto" w:sz="4" w:space="0"/>
            </w:tcBorders>
          </w:tcPr>
          <w:p>
            <w:pPr>
              <w:spacing w:line="580" w:lineRule="exact"/>
              <w:rPr>
                <w:rFonts w:hint="eastAsia" w:eastAsia="黑体"/>
                <w:sz w:val="24"/>
                <w:szCs w:val="24"/>
                <w:lang w:val="en-US" w:eastAsia="zh-CN"/>
              </w:rPr>
            </w:pPr>
            <w:r>
              <w:rPr>
                <w:rFonts w:hint="eastAsia" w:eastAsia="黑体"/>
                <w:sz w:val="24"/>
                <w:szCs w:val="24"/>
                <w:lang w:val="en-US" w:eastAsia="zh-CN"/>
              </w:rPr>
              <w:t>青岛广播电视大学</w:t>
            </w:r>
          </w:p>
        </w:tc>
        <w:tc>
          <w:tcPr>
            <w:tcW w:w="120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eastAsia="黑体"/>
                <w:sz w:val="24"/>
                <w:szCs w:val="24"/>
              </w:rPr>
            </w:pPr>
            <w:r>
              <w:rPr>
                <w:rFonts w:hint="eastAsia"/>
                <w:sz w:val="24"/>
                <w:szCs w:val="24"/>
              </w:rPr>
              <w:t>学校地址</w:t>
            </w:r>
          </w:p>
        </w:tc>
        <w:tc>
          <w:tcPr>
            <w:tcW w:w="4628" w:type="dxa"/>
            <w:gridSpan w:val="2"/>
            <w:tcBorders>
              <w:top w:val="single" w:color="auto" w:sz="4" w:space="0"/>
              <w:left w:val="single" w:color="auto" w:sz="4" w:space="0"/>
              <w:bottom w:val="single" w:color="auto" w:sz="4" w:space="0"/>
              <w:right w:val="single" w:color="auto" w:sz="4" w:space="0"/>
            </w:tcBorders>
          </w:tcPr>
          <w:p>
            <w:pPr>
              <w:spacing w:line="580" w:lineRule="exact"/>
              <w:rPr>
                <w:rFonts w:hint="eastAsia" w:eastAsia="黑体"/>
                <w:sz w:val="24"/>
                <w:szCs w:val="24"/>
                <w:lang w:val="en-US" w:eastAsia="zh-CN"/>
              </w:rPr>
            </w:pPr>
            <w:r>
              <w:rPr>
                <w:rFonts w:hint="eastAsia" w:eastAsia="黑体"/>
                <w:sz w:val="24"/>
                <w:szCs w:val="24"/>
                <w:lang w:val="en-US" w:eastAsia="zh-CN"/>
              </w:rPr>
              <w:t>青岛市金水路68号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eastAsia="黑体"/>
                <w:sz w:val="24"/>
                <w:szCs w:val="24"/>
              </w:rPr>
            </w:pPr>
            <w:r>
              <w:rPr>
                <w:rFonts w:hint="eastAsia"/>
                <w:sz w:val="24"/>
                <w:szCs w:val="24"/>
              </w:rPr>
              <w:t>邮政编码</w:t>
            </w:r>
          </w:p>
        </w:tc>
        <w:tc>
          <w:tcPr>
            <w:tcW w:w="1354" w:type="dxa"/>
            <w:tcBorders>
              <w:top w:val="single" w:color="auto" w:sz="4" w:space="0"/>
              <w:left w:val="single" w:color="auto" w:sz="4" w:space="0"/>
              <w:bottom w:val="single" w:color="auto" w:sz="4" w:space="0"/>
              <w:right w:val="single" w:color="auto" w:sz="4" w:space="0"/>
            </w:tcBorders>
          </w:tcPr>
          <w:p>
            <w:pPr>
              <w:spacing w:line="580" w:lineRule="exact"/>
              <w:rPr>
                <w:rFonts w:hint="eastAsia" w:eastAsia="黑体"/>
                <w:sz w:val="24"/>
                <w:szCs w:val="24"/>
                <w:lang w:val="en-US" w:eastAsia="zh-CN"/>
              </w:rPr>
            </w:pPr>
            <w:r>
              <w:rPr>
                <w:rFonts w:hint="eastAsia" w:eastAsia="黑体"/>
                <w:sz w:val="24"/>
                <w:szCs w:val="24"/>
                <w:lang w:val="en-US" w:eastAsia="zh-CN"/>
              </w:rPr>
              <w:t>266012</w:t>
            </w:r>
          </w:p>
        </w:tc>
        <w:tc>
          <w:tcPr>
            <w:tcW w:w="120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eastAsia="黑体"/>
                <w:sz w:val="24"/>
                <w:szCs w:val="24"/>
              </w:rPr>
            </w:pPr>
            <w:r>
              <w:rPr>
                <w:rFonts w:hint="eastAsia"/>
                <w:sz w:val="24"/>
                <w:szCs w:val="24"/>
              </w:rPr>
              <w:t>校园网址</w:t>
            </w:r>
          </w:p>
        </w:tc>
        <w:tc>
          <w:tcPr>
            <w:tcW w:w="4628" w:type="dxa"/>
            <w:gridSpan w:val="2"/>
            <w:tcBorders>
              <w:top w:val="single" w:color="auto" w:sz="4" w:space="0"/>
              <w:left w:val="single" w:color="auto" w:sz="4" w:space="0"/>
              <w:bottom w:val="single" w:color="auto" w:sz="4" w:space="0"/>
              <w:right w:val="single" w:color="auto" w:sz="4" w:space="0"/>
            </w:tcBorders>
          </w:tcPr>
          <w:p>
            <w:pPr>
              <w:spacing w:line="580" w:lineRule="exact"/>
              <w:rPr>
                <w:rFonts w:hint="eastAsia" w:eastAsia="黑体"/>
                <w:sz w:val="24"/>
                <w:szCs w:val="24"/>
                <w:lang w:val="en-US" w:eastAsia="zh-CN"/>
              </w:rPr>
            </w:pPr>
            <w:r>
              <w:rPr>
                <w:rFonts w:hint="eastAsia" w:eastAsia="黑体"/>
                <w:sz w:val="24"/>
                <w:szCs w:val="24"/>
                <w:lang w:val="en-US" w:eastAsia="zh-CN"/>
              </w:rPr>
              <w:t>www.qdtvu.com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tcBorders>
              <w:top w:val="single" w:color="auto" w:sz="4" w:space="0"/>
              <w:left w:val="single" w:color="auto" w:sz="4" w:space="0"/>
              <w:bottom w:val="single" w:color="auto" w:sz="4" w:space="0"/>
              <w:right w:val="single" w:color="auto" w:sz="4" w:space="0"/>
            </w:tcBorders>
          </w:tcPr>
          <w:p>
            <w:pPr>
              <w:spacing w:line="580" w:lineRule="exact"/>
              <w:rPr>
                <w:rFonts w:eastAsia="黑体"/>
                <w:sz w:val="24"/>
                <w:szCs w:val="24"/>
              </w:rPr>
            </w:pPr>
            <w:r>
              <w:rPr>
                <w:rFonts w:hint="eastAsia"/>
                <w:sz w:val="24"/>
                <w:szCs w:val="24"/>
              </w:rPr>
              <w:t>在校生总数</w:t>
            </w:r>
          </w:p>
        </w:tc>
        <w:tc>
          <w:tcPr>
            <w:tcW w:w="2559" w:type="dxa"/>
            <w:gridSpan w:val="2"/>
            <w:tcBorders>
              <w:top w:val="single" w:color="auto" w:sz="4" w:space="0"/>
              <w:left w:val="single" w:color="auto" w:sz="4" w:space="0"/>
              <w:bottom w:val="single" w:color="auto" w:sz="4" w:space="0"/>
              <w:right w:val="single" w:color="auto" w:sz="4" w:space="0"/>
            </w:tcBorders>
          </w:tcPr>
          <w:p>
            <w:pPr>
              <w:spacing w:line="580" w:lineRule="exact"/>
              <w:rPr>
                <w:rFonts w:hint="eastAsia" w:eastAsia="黑体"/>
                <w:sz w:val="24"/>
                <w:szCs w:val="24"/>
                <w:lang w:val="en-US" w:eastAsia="zh-CN"/>
              </w:rPr>
            </w:pPr>
            <w:r>
              <w:rPr>
                <w:rFonts w:hint="eastAsia" w:eastAsia="黑体"/>
                <w:sz w:val="24"/>
                <w:szCs w:val="24"/>
                <w:lang w:val="en-US" w:eastAsia="zh-CN"/>
              </w:rPr>
              <w:t>3万余人</w:t>
            </w:r>
          </w:p>
        </w:tc>
        <w:tc>
          <w:tcPr>
            <w:tcW w:w="2694" w:type="dxa"/>
            <w:tcBorders>
              <w:top w:val="single" w:color="auto" w:sz="4" w:space="0"/>
              <w:left w:val="single" w:color="auto" w:sz="4" w:space="0"/>
              <w:bottom w:val="single" w:color="auto" w:sz="4" w:space="0"/>
              <w:right w:val="single" w:color="auto" w:sz="4" w:space="0"/>
            </w:tcBorders>
          </w:tcPr>
          <w:p>
            <w:pPr>
              <w:spacing w:line="580" w:lineRule="exact"/>
              <w:rPr>
                <w:rFonts w:eastAsia="黑体"/>
                <w:sz w:val="24"/>
                <w:szCs w:val="24"/>
              </w:rPr>
            </w:pPr>
            <w:r>
              <w:rPr>
                <w:rFonts w:hint="eastAsia"/>
                <w:sz w:val="24"/>
                <w:szCs w:val="24"/>
              </w:rPr>
              <w:t>专业平均年招生规模</w:t>
            </w:r>
          </w:p>
        </w:tc>
        <w:tc>
          <w:tcPr>
            <w:tcW w:w="1934" w:type="dxa"/>
            <w:tcBorders>
              <w:top w:val="single" w:color="auto" w:sz="4" w:space="0"/>
              <w:left w:val="single" w:color="auto" w:sz="4" w:space="0"/>
              <w:bottom w:val="single" w:color="auto" w:sz="4" w:space="0"/>
              <w:right w:val="single" w:color="auto" w:sz="4" w:space="0"/>
            </w:tcBorders>
          </w:tcPr>
          <w:p>
            <w:pPr>
              <w:spacing w:line="580" w:lineRule="exact"/>
              <w:rPr>
                <w:rFonts w:hint="eastAsia" w:eastAsia="黑体"/>
                <w:sz w:val="24"/>
                <w:szCs w:val="24"/>
                <w:lang w:val="en-US" w:eastAsia="zh-CN"/>
              </w:rPr>
            </w:pPr>
            <w:r>
              <w:rPr>
                <w:rFonts w:hint="eastAsia" w:eastAsia="黑体"/>
                <w:sz w:val="24"/>
                <w:szCs w:val="24"/>
                <w:lang w:val="en-US" w:eastAsia="zh-CN"/>
              </w:rPr>
              <w:t>200人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4"/>
                <w:szCs w:val="24"/>
              </w:rPr>
            </w:pPr>
            <w:r>
              <w:rPr>
                <w:rFonts w:hint="eastAsia"/>
                <w:sz w:val="24"/>
                <w:szCs w:val="24"/>
              </w:rPr>
              <w:t>学校办学类型</w:t>
            </w:r>
          </w:p>
        </w:tc>
        <w:tc>
          <w:tcPr>
            <w:tcW w:w="7187" w:type="dxa"/>
            <w:gridSpan w:val="4"/>
            <w:tcBorders>
              <w:top w:val="single" w:color="auto" w:sz="4" w:space="0"/>
              <w:left w:val="single" w:color="auto" w:sz="4" w:space="0"/>
              <w:bottom w:val="single" w:color="auto" w:sz="4" w:space="0"/>
              <w:right w:val="single" w:color="auto" w:sz="4" w:space="0"/>
            </w:tcBorders>
            <w:vAlign w:val="center"/>
          </w:tcPr>
          <w:p>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□开放大学   </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独立设置成人高校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4"/>
                <w:szCs w:val="24"/>
              </w:rPr>
            </w:pPr>
            <w:r>
              <w:rPr>
                <w:rFonts w:hint="eastAsia"/>
                <w:sz w:val="24"/>
                <w:szCs w:val="24"/>
              </w:rPr>
              <w:t>已有学科门类或专业大类</w:t>
            </w:r>
          </w:p>
        </w:tc>
        <w:tc>
          <w:tcPr>
            <w:tcW w:w="7187" w:type="dxa"/>
            <w:gridSpan w:val="4"/>
            <w:tcBorders>
              <w:top w:val="single" w:color="auto" w:sz="4" w:space="0"/>
              <w:left w:val="single" w:color="auto" w:sz="4" w:space="0"/>
              <w:bottom w:val="single" w:color="auto" w:sz="4" w:space="0"/>
              <w:right w:val="single" w:color="auto" w:sz="4" w:space="0"/>
            </w:tcBorders>
            <w:vAlign w:val="center"/>
          </w:tcPr>
          <w:p>
            <w:pPr>
              <w:spacing w:line="580" w:lineRule="exact"/>
              <w:rPr>
                <w:rFonts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spacing w:line="580" w:lineRule="exact"/>
              <w:ind w:right="-105" w:rightChars="-50"/>
              <w:rPr>
                <w:sz w:val="24"/>
                <w:szCs w:val="24"/>
              </w:rPr>
            </w:pPr>
            <w:r>
              <w:rPr>
                <w:rFonts w:hint="eastAsia"/>
                <w:sz w:val="24"/>
                <w:szCs w:val="24"/>
              </w:rPr>
              <w:t>专任教师</w:t>
            </w:r>
          </w:p>
          <w:p>
            <w:pPr>
              <w:spacing w:line="580" w:lineRule="exact"/>
              <w:jc w:val="center"/>
              <w:rPr>
                <w:rFonts w:eastAsia="黑体"/>
                <w:sz w:val="24"/>
                <w:szCs w:val="24"/>
              </w:rPr>
            </w:pPr>
            <w:r>
              <w:rPr>
                <w:rFonts w:hint="eastAsia"/>
                <w:sz w:val="24"/>
                <w:szCs w:val="24"/>
              </w:rPr>
              <w:t>总数（人）</w:t>
            </w:r>
          </w:p>
        </w:tc>
        <w:tc>
          <w:tcPr>
            <w:tcW w:w="2559" w:type="dxa"/>
            <w:gridSpan w:val="2"/>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eastAsia="黑体"/>
                <w:sz w:val="24"/>
                <w:szCs w:val="24"/>
                <w:lang w:val="en-US" w:eastAsia="zh-CN"/>
              </w:rPr>
            </w:pPr>
            <w:r>
              <w:rPr>
                <w:rFonts w:hint="eastAsia" w:eastAsia="黑体"/>
                <w:sz w:val="24"/>
                <w:szCs w:val="24"/>
                <w:lang w:val="en-US" w:eastAsia="zh-CN"/>
              </w:rPr>
              <w:t>67</w:t>
            </w:r>
          </w:p>
        </w:tc>
        <w:tc>
          <w:tcPr>
            <w:tcW w:w="2694"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eastAsia="黑体"/>
                <w:sz w:val="24"/>
                <w:szCs w:val="24"/>
              </w:rPr>
            </w:pPr>
            <w:r>
              <w:rPr>
                <w:rFonts w:hint="eastAsia"/>
                <w:sz w:val="24"/>
                <w:szCs w:val="24"/>
              </w:rPr>
              <w:t>专任教师中副教授及以上职称教师所占比例</w:t>
            </w:r>
          </w:p>
        </w:tc>
        <w:tc>
          <w:tcPr>
            <w:tcW w:w="1934" w:type="dxa"/>
            <w:tcBorders>
              <w:top w:val="single" w:color="auto" w:sz="4" w:space="0"/>
              <w:left w:val="single" w:color="auto" w:sz="4" w:space="0"/>
              <w:bottom w:val="single" w:color="auto" w:sz="4" w:space="0"/>
              <w:right w:val="single" w:color="auto" w:sz="4" w:space="0"/>
            </w:tcBorders>
          </w:tcPr>
          <w:p>
            <w:pPr>
              <w:spacing w:line="580" w:lineRule="exact"/>
              <w:rPr>
                <w:rFonts w:hint="eastAsia" w:eastAsia="黑体"/>
                <w:sz w:val="24"/>
                <w:szCs w:val="24"/>
                <w:lang w:val="en-US" w:eastAsia="zh-CN"/>
              </w:rPr>
            </w:pPr>
            <w:r>
              <w:rPr>
                <w:rFonts w:hint="eastAsia" w:eastAsia="黑体"/>
                <w:sz w:val="24"/>
                <w:szCs w:val="24"/>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8"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4"/>
                <w:szCs w:val="24"/>
              </w:rPr>
            </w:pPr>
            <w:r>
              <w:rPr>
                <w:rFonts w:hint="eastAsia"/>
                <w:sz w:val="24"/>
                <w:szCs w:val="24"/>
              </w:rPr>
              <w:t>学校简介和</w:t>
            </w:r>
          </w:p>
          <w:p>
            <w:pPr>
              <w:spacing w:line="580" w:lineRule="exact"/>
              <w:jc w:val="center"/>
              <w:rPr>
                <w:sz w:val="24"/>
                <w:szCs w:val="24"/>
              </w:rPr>
            </w:pPr>
            <w:r>
              <w:rPr>
                <w:rFonts w:hint="eastAsia"/>
                <w:sz w:val="24"/>
                <w:szCs w:val="24"/>
              </w:rPr>
              <w:t>历史沿革</w:t>
            </w:r>
          </w:p>
          <w:p>
            <w:pPr>
              <w:spacing w:line="580" w:lineRule="exact"/>
              <w:jc w:val="center"/>
              <w:rPr>
                <w:rFonts w:eastAsia="黑体"/>
                <w:sz w:val="24"/>
                <w:szCs w:val="24"/>
              </w:rPr>
            </w:pPr>
            <w:r>
              <w:rPr>
                <w:rFonts w:hint="eastAsia"/>
                <w:sz w:val="24"/>
                <w:szCs w:val="24"/>
              </w:rPr>
              <w:t>（</w:t>
            </w:r>
            <w:r>
              <w:rPr>
                <w:sz w:val="24"/>
                <w:szCs w:val="24"/>
              </w:rPr>
              <w:t>300</w:t>
            </w:r>
            <w:r>
              <w:rPr>
                <w:rFonts w:hint="eastAsia"/>
                <w:sz w:val="24"/>
                <w:szCs w:val="24"/>
              </w:rPr>
              <w:t>字以内）</w:t>
            </w:r>
          </w:p>
        </w:tc>
        <w:tc>
          <w:tcPr>
            <w:tcW w:w="7187" w:type="dxa"/>
            <w:gridSpan w:val="4"/>
            <w:tcBorders>
              <w:top w:val="single" w:color="auto" w:sz="4" w:space="0"/>
              <w:left w:val="single" w:color="auto" w:sz="4" w:space="0"/>
              <w:bottom w:val="single" w:color="auto" w:sz="4" w:space="0"/>
              <w:right w:val="single" w:color="auto" w:sz="4" w:space="0"/>
            </w:tcBorders>
          </w:tcPr>
          <w:p>
            <w:pPr>
              <w:ind w:firstLine="480" w:firstLineChars="200"/>
              <w:rPr>
                <w:rFonts w:ascii="仿宋_GB2312" w:eastAsia="仿宋_GB2312"/>
                <w:sz w:val="24"/>
                <w:szCs w:val="24"/>
              </w:rPr>
            </w:pPr>
            <w:r>
              <w:rPr>
                <w:rFonts w:hint="eastAsia" w:ascii="仿宋_GB2312" w:eastAsia="仿宋_GB2312"/>
                <w:sz w:val="24"/>
                <w:szCs w:val="24"/>
              </w:rPr>
              <w:t>青岛广播电视大学始建于1979年，是一所独立设置的成人高等学校。多年来，学校致力于全民学习、终身学习和建设学习型社会，坚持多元开放的办学格局，以“办市民身边的大学”为办学宗旨，以数字化学习资源建设为特色，以高质量的教学管理服务为保障，不断提升教育信息化水平，逐渐走出了一条学历教育和非学历继续教育深度融合的新型大学之路。</w:t>
            </w:r>
          </w:p>
          <w:p>
            <w:pPr>
              <w:ind w:firstLine="480" w:firstLineChars="200"/>
              <w:rPr>
                <w:rFonts w:ascii="仿宋_GB2312" w:eastAsia="仿宋_GB2312"/>
                <w:sz w:val="24"/>
                <w:szCs w:val="24"/>
              </w:rPr>
            </w:pPr>
            <w:r>
              <w:rPr>
                <w:rFonts w:hint="eastAsia" w:ascii="仿宋_GB2312" w:eastAsia="仿宋_GB2312"/>
                <w:sz w:val="24"/>
                <w:szCs w:val="24"/>
              </w:rPr>
              <w:t>学校现有金水路、大连路两个校区，同时下设崂山、城阳、胶州、黄岛、即墨、平度、莱西等10余所分校，形成了覆盖青岛城乡的现代远程教育网络。</w:t>
            </w:r>
          </w:p>
          <w:p>
            <w:pPr>
              <w:ind w:firstLine="480" w:firstLineChars="200"/>
              <w:rPr>
                <w:rFonts w:ascii="仿宋_GB2312" w:eastAsia="仿宋_GB2312"/>
                <w:sz w:val="24"/>
                <w:szCs w:val="24"/>
              </w:rPr>
            </w:pPr>
            <w:r>
              <w:rPr>
                <w:rFonts w:hint="eastAsia" w:ascii="仿宋_GB2312" w:eastAsia="仿宋_GB2312"/>
                <w:sz w:val="24"/>
                <w:szCs w:val="24"/>
              </w:rPr>
              <w:t>目前，学校成人高等教育共设本科专业6个，专科专业23个，在校生1600余人。开放教育共设本、专科专业58个，在校生达3万余人。</w:t>
            </w:r>
          </w:p>
          <w:p>
            <w:pPr>
              <w:spacing w:line="580" w:lineRule="exact"/>
              <w:rPr>
                <w:rFonts w:eastAsia="黑体"/>
                <w:sz w:val="24"/>
                <w:szCs w:val="24"/>
              </w:rPr>
            </w:pPr>
          </w:p>
        </w:tc>
      </w:tr>
    </w:tbl>
    <w:p>
      <w:pPr>
        <w:spacing w:line="580" w:lineRule="exact"/>
        <w:rPr>
          <w:rFonts w:ascii="华文楷体" w:hAnsi="华文楷体" w:eastAsia="华文楷体"/>
          <w:sz w:val="24"/>
          <w:szCs w:val="24"/>
        </w:rPr>
      </w:pPr>
      <w:r>
        <w:rPr>
          <w:rFonts w:hint="eastAsia" w:ascii="华文楷体" w:hAnsi="华文楷体" w:eastAsia="华文楷体"/>
          <w:sz w:val="24"/>
          <w:szCs w:val="24"/>
        </w:rPr>
        <w:t>注：专业平均年招生规模</w:t>
      </w:r>
      <w:r>
        <w:rPr>
          <w:rFonts w:ascii="华文楷体" w:hAnsi="华文楷体" w:eastAsia="华文楷体"/>
          <w:sz w:val="24"/>
          <w:szCs w:val="24"/>
        </w:rPr>
        <w:t>=</w:t>
      </w:r>
      <w:r>
        <w:rPr>
          <w:rFonts w:hint="eastAsia" w:ascii="华文楷体" w:hAnsi="华文楷体" w:eastAsia="华文楷体"/>
          <w:sz w:val="24"/>
          <w:szCs w:val="24"/>
        </w:rPr>
        <w:t>学校年招生数</w:t>
      </w:r>
      <w:r>
        <w:rPr>
          <w:rFonts w:ascii="华文楷体" w:hAnsi="华文楷体" w:eastAsia="华文楷体"/>
          <w:sz w:val="24"/>
          <w:szCs w:val="24"/>
        </w:rPr>
        <w:t>÷</w:t>
      </w:r>
      <w:r>
        <w:rPr>
          <w:rFonts w:hint="eastAsia" w:ascii="华文楷体" w:hAnsi="华文楷体" w:eastAsia="华文楷体"/>
          <w:sz w:val="24"/>
          <w:szCs w:val="24"/>
        </w:rPr>
        <w:t>学校现有专业总数</w:t>
      </w:r>
    </w:p>
    <w:p>
      <w:pPr>
        <w:spacing w:afterLines="50" w:line="580" w:lineRule="exact"/>
        <w:jc w:val="center"/>
        <w:rPr>
          <w:rFonts w:ascii="Times New Roman" w:hAnsi="Times New Roman" w:eastAsia="黑体"/>
          <w:sz w:val="32"/>
          <w:szCs w:val="32"/>
        </w:rPr>
      </w:pPr>
      <w:r>
        <w:rPr>
          <w:rFonts w:eastAsia="黑体"/>
          <w:sz w:val="24"/>
          <w:szCs w:val="24"/>
        </w:rPr>
        <w:br w:type="page"/>
      </w:r>
      <w:r>
        <w:rPr>
          <w:rFonts w:ascii="Times New Roman" w:hAnsi="Times New Roman" w:eastAsia="黑体"/>
          <w:sz w:val="32"/>
          <w:szCs w:val="32"/>
        </w:rPr>
        <w:t>3.增设专业的理由和基础</w:t>
      </w:r>
    </w:p>
    <w:tbl>
      <w:tblPr>
        <w:tblStyle w:val="9"/>
        <w:tblW w:w="9000" w:type="dxa"/>
        <w:jc w:val="center"/>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131" w:hRule="atLeast"/>
          <w:jc w:val="center"/>
        </w:trPr>
        <w:tc>
          <w:tcPr>
            <w:tcW w:w="9000" w:type="dxa"/>
            <w:tcBorders>
              <w:top w:val="single" w:color="auto" w:sz="4" w:space="0"/>
              <w:left w:val="single" w:color="auto" w:sz="4" w:space="0"/>
              <w:bottom w:val="single" w:color="auto" w:sz="4" w:space="0"/>
              <w:right w:val="single" w:color="auto" w:sz="4" w:space="0"/>
            </w:tcBorders>
          </w:tcPr>
          <w:p>
            <w:pPr>
              <w:spacing w:line="580" w:lineRule="exact"/>
              <w:rPr>
                <w:rFonts w:eastAsia="黑体"/>
                <w:szCs w:val="21"/>
              </w:rPr>
            </w:pPr>
            <w:r>
              <w:rPr>
                <w:rFonts w:hint="eastAsia"/>
                <w:szCs w:val="21"/>
              </w:rPr>
              <w:t>（包括申请增设专业的主要理由、专业筹建情况、学校专业发展规划及人才需求预测情况等方面的内容</w:t>
            </w:r>
            <w:r>
              <w:rPr>
                <w:rFonts w:hint="eastAsia" w:eastAsia="黑体"/>
                <w:szCs w:val="21"/>
              </w:rPr>
              <w:t>）</w:t>
            </w:r>
          </w:p>
          <w:p>
            <w:pPr>
              <w:spacing w:line="580" w:lineRule="exact"/>
              <w:ind w:firstLine="420" w:firstLineChars="200"/>
              <w:rPr>
                <w:rFonts w:hint="eastAsia"/>
                <w:szCs w:val="21"/>
              </w:rPr>
            </w:pPr>
            <w:r>
              <w:rPr>
                <w:rFonts w:hint="eastAsia"/>
                <w:szCs w:val="21"/>
              </w:rPr>
              <w:t>青岛广播电视大学是我市唯一一所通过教育部评估开展现代远程教育的高校，始建于1979年。学校下设胶州、胶南、即墨、平度、莱西、崂山、李沧、黄岛、城阳九所分校，形成覆盖青岛城乡的现代远程教育网络。学校全系统共有教职工765人，其中专任教师514人，具有副高级以上专业技术资格者175人，中级283人。主校区有教职工109人，其中具有正高级专业技术资格者5人，副高级17人，中级44人。</w:t>
            </w:r>
          </w:p>
          <w:p>
            <w:pPr>
              <w:spacing w:line="580" w:lineRule="exact"/>
              <w:ind w:firstLine="420" w:firstLineChars="200"/>
              <w:rPr>
                <w:rFonts w:hint="eastAsia"/>
                <w:szCs w:val="21"/>
              </w:rPr>
            </w:pPr>
            <w:r>
              <w:rPr>
                <w:rFonts w:hint="eastAsia"/>
                <w:szCs w:val="21"/>
                <w:lang w:val="en-US" w:eastAsia="zh-CN"/>
              </w:rPr>
              <w:t>我校现开设的</w:t>
            </w:r>
            <w:r>
              <w:rPr>
                <w:rFonts w:hint="eastAsia"/>
                <w:szCs w:val="21"/>
              </w:rPr>
              <w:t>开放教育</w:t>
            </w:r>
            <w:r>
              <w:rPr>
                <w:rFonts w:hint="eastAsia"/>
                <w:szCs w:val="21"/>
                <w:lang w:val="en-US" w:eastAsia="zh-CN"/>
              </w:rPr>
              <w:t>小学</w:t>
            </w:r>
            <w:r>
              <w:rPr>
                <w:rFonts w:hint="eastAsia"/>
                <w:szCs w:val="21"/>
              </w:rPr>
              <w:t>教育专业自</w:t>
            </w:r>
            <w:r>
              <w:rPr>
                <w:rFonts w:hint="eastAsia"/>
                <w:szCs w:val="21"/>
                <w:lang w:val="en-US" w:eastAsia="zh-CN"/>
              </w:rPr>
              <w:t>2019</w:t>
            </w:r>
            <w:r>
              <w:rPr>
                <w:rFonts w:hint="eastAsia"/>
                <w:szCs w:val="21"/>
              </w:rPr>
              <w:t>春季开始招生。到目前为止已建成丰富的课程教学资源，包括课程说明、教学大纲、实施方案、考核说明、IP课件、视频讲座、微课堂、课外阅读、电子讲稿、期末复习、在线交流BBS等。</w:t>
            </w:r>
          </w:p>
          <w:p>
            <w:pPr>
              <w:spacing w:line="580" w:lineRule="exact"/>
              <w:ind w:firstLine="420" w:firstLineChars="200"/>
              <w:rPr>
                <w:rFonts w:hint="eastAsia"/>
                <w:szCs w:val="21"/>
              </w:rPr>
            </w:pPr>
            <w:r>
              <w:rPr>
                <w:rFonts w:hint="eastAsia"/>
                <w:szCs w:val="21"/>
              </w:rPr>
              <w:t>同时，发挥青岛电大系统办学的优势，在本校现有专兼职教师基础上，吸收聘请各分校、教学点相关专业的优秀教师，扩大</w:t>
            </w:r>
            <w:r>
              <w:rPr>
                <w:rFonts w:hint="eastAsia"/>
                <w:szCs w:val="21"/>
                <w:lang w:val="en-US" w:eastAsia="zh-CN"/>
              </w:rPr>
              <w:t>小学教育</w:t>
            </w:r>
            <w:r>
              <w:rPr>
                <w:rFonts w:hint="eastAsia"/>
                <w:szCs w:val="21"/>
              </w:rPr>
              <w:t>专业的师资队伍，为</w:t>
            </w:r>
            <w:r>
              <w:rPr>
                <w:rFonts w:hint="eastAsia"/>
                <w:szCs w:val="21"/>
                <w:lang w:val="en-US" w:eastAsia="zh-CN"/>
              </w:rPr>
              <w:t>小学教育</w:t>
            </w:r>
            <w:r>
              <w:rPr>
                <w:rFonts w:hint="eastAsia"/>
                <w:szCs w:val="21"/>
              </w:rPr>
              <w:t>的专业建设提供强有力的人力资源保证。</w:t>
            </w:r>
          </w:p>
          <w:p>
            <w:pPr>
              <w:spacing w:line="580" w:lineRule="exact"/>
              <w:ind w:firstLine="420" w:firstLineChars="200"/>
              <w:rPr>
                <w:rFonts w:hint="eastAsia"/>
                <w:szCs w:val="21"/>
              </w:rPr>
            </w:pPr>
            <w:r>
              <w:rPr>
                <w:rFonts w:hint="eastAsia"/>
                <w:szCs w:val="21"/>
              </w:rPr>
              <w:t xml:space="preserve"> 随着社会的发展，</w:t>
            </w:r>
            <w:r>
              <w:rPr>
                <w:rFonts w:hint="eastAsia"/>
                <w:szCs w:val="21"/>
                <w:lang w:val="en-US" w:eastAsia="zh-CN"/>
              </w:rPr>
              <w:t>小学教育质量越来越受到重视。经过我校前期的社会调查，社会对优质小学教育人才的需求仍然比较旺盛，小学教师队伍质量的提升也有较大空间。小学</w:t>
            </w:r>
            <w:r>
              <w:rPr>
                <w:rFonts w:hint="eastAsia"/>
                <w:szCs w:val="21"/>
              </w:rPr>
              <w:t>教育专业毕业的学生将供不应求，成为抢手的学生，各类公立</w:t>
            </w:r>
            <w:r>
              <w:rPr>
                <w:rFonts w:hint="eastAsia"/>
                <w:szCs w:val="21"/>
                <w:lang w:val="en-US" w:eastAsia="zh-CN"/>
              </w:rPr>
              <w:t>学校、</w:t>
            </w:r>
            <w:r>
              <w:rPr>
                <w:rFonts w:hint="eastAsia"/>
                <w:szCs w:val="21"/>
              </w:rPr>
              <w:t>幼儿园</w:t>
            </w:r>
            <w:r>
              <w:rPr>
                <w:rFonts w:hint="eastAsia"/>
                <w:szCs w:val="21"/>
                <w:lang w:val="en-US" w:eastAsia="zh-CN"/>
              </w:rPr>
              <w:t>以及</w:t>
            </w:r>
            <w:r>
              <w:rPr>
                <w:rFonts w:hint="eastAsia"/>
                <w:szCs w:val="21"/>
              </w:rPr>
              <w:t>早教机构都</w:t>
            </w:r>
            <w:r>
              <w:rPr>
                <w:rFonts w:hint="eastAsia"/>
                <w:szCs w:val="21"/>
                <w:lang w:val="en-US" w:eastAsia="zh-CN"/>
              </w:rPr>
              <w:t>有这方面的人员需求</w:t>
            </w:r>
            <w:r>
              <w:rPr>
                <w:rFonts w:hint="eastAsia"/>
                <w:szCs w:val="21"/>
              </w:rPr>
              <w:t>。</w:t>
            </w:r>
          </w:p>
          <w:p>
            <w:pPr>
              <w:spacing w:line="580" w:lineRule="exact"/>
              <w:rPr>
                <w:rFonts w:eastAsia="黑体"/>
                <w:sz w:val="24"/>
                <w:szCs w:val="24"/>
              </w:rPr>
            </w:pPr>
          </w:p>
        </w:tc>
      </w:tr>
    </w:tbl>
    <w:p>
      <w:pPr>
        <w:spacing w:afterLines="50" w:line="580" w:lineRule="exact"/>
        <w:jc w:val="center"/>
        <w:rPr>
          <w:rFonts w:ascii="Times New Roman" w:hAnsi="Times New Roman" w:eastAsia="黑体"/>
          <w:bCs/>
          <w:spacing w:val="20"/>
          <w:sz w:val="44"/>
          <w:szCs w:val="24"/>
        </w:rPr>
      </w:pPr>
      <w:r>
        <w:rPr>
          <w:b/>
          <w:bCs/>
          <w:sz w:val="32"/>
          <w:szCs w:val="24"/>
        </w:rPr>
        <w:br w:type="page"/>
      </w:r>
      <w:r>
        <w:rPr>
          <w:rFonts w:ascii="Times New Roman" w:hAnsi="Times New Roman" w:eastAsia="黑体"/>
          <w:bCs/>
          <w:sz w:val="32"/>
          <w:szCs w:val="24"/>
        </w:rPr>
        <w:t>4.增设专业人才培养方案</w:t>
      </w:r>
    </w:p>
    <w:tbl>
      <w:tblPr>
        <w:tblStyle w:val="9"/>
        <w:tblW w:w="8820" w:type="dxa"/>
        <w:jc w:val="center"/>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88" w:hRule="atLeast"/>
          <w:jc w:val="center"/>
        </w:trPr>
        <w:tc>
          <w:tcPr>
            <w:tcW w:w="8820" w:type="dxa"/>
            <w:tcBorders>
              <w:top w:val="single" w:color="auto" w:sz="4" w:space="0"/>
              <w:left w:val="single" w:color="auto" w:sz="4" w:space="0"/>
              <w:bottom w:val="single" w:color="auto" w:sz="4" w:space="0"/>
              <w:right w:val="single" w:color="auto" w:sz="4" w:space="0"/>
            </w:tcBorders>
          </w:tcPr>
          <w:p>
            <w:pPr>
              <w:spacing w:line="420" w:lineRule="exact"/>
              <w:rPr>
                <w:szCs w:val="21"/>
              </w:rPr>
            </w:pPr>
            <w:r>
              <w:rPr>
                <w:rFonts w:hint="eastAsia"/>
                <w:szCs w:val="21"/>
              </w:rPr>
              <w:t>包括培养目标、基本要求（素质要求、能力要求、知识结构要求）、修业年限、主干学科、主要课程、主要实践性教学环节和主要专业实验、</w:t>
            </w:r>
            <w:r>
              <w:rPr>
                <w:rFonts w:hint="eastAsia"/>
                <w:bCs/>
                <w:szCs w:val="21"/>
              </w:rPr>
              <w:t>教学计划等内容</w:t>
            </w:r>
          </w:p>
          <w:p>
            <w:pPr>
              <w:ind w:firstLine="480" w:firstLineChars="200"/>
              <w:rPr>
                <w:rFonts w:hint="eastAsia" w:ascii="仿宋_GB2312" w:eastAsia="仿宋_GB2312"/>
                <w:sz w:val="24"/>
                <w:szCs w:val="24"/>
              </w:rPr>
            </w:pPr>
            <w:r>
              <w:rPr>
                <w:rFonts w:hint="eastAsia" w:ascii="仿宋_GB2312" w:eastAsia="仿宋_GB2312"/>
                <w:sz w:val="24"/>
                <w:szCs w:val="24"/>
              </w:rPr>
              <w:t>一、培养目标</w:t>
            </w:r>
          </w:p>
          <w:p>
            <w:pPr>
              <w:ind w:firstLine="480" w:firstLineChars="200"/>
              <w:rPr>
                <w:rFonts w:hint="eastAsia" w:ascii="仿宋_GB2312" w:eastAsia="仿宋_GB2312"/>
                <w:sz w:val="24"/>
                <w:szCs w:val="24"/>
              </w:rPr>
            </w:pPr>
            <w:r>
              <w:rPr>
                <w:rFonts w:hint="eastAsia" w:ascii="仿宋_GB2312" w:eastAsia="仿宋_GB2312"/>
                <w:sz w:val="24"/>
                <w:szCs w:val="24"/>
              </w:rPr>
              <w:t>本专业主要是在具有一定教育教学经验的在职小学教师的基础上，培养社会主义建设需要的，德、智、体、美全面发展的，具有比较扎实的理论基础的，较高文化素质的，具有现代化教育理论思想的教师，使之达到高等师范专科初等教育专业学历，全面提高小学教师的素质水平。</w:t>
            </w:r>
          </w:p>
          <w:p>
            <w:pPr>
              <w:ind w:firstLine="480" w:firstLineChars="200"/>
              <w:rPr>
                <w:rFonts w:hint="eastAsia" w:ascii="仿宋_GB2312" w:eastAsia="仿宋_GB2312"/>
                <w:sz w:val="24"/>
                <w:szCs w:val="24"/>
              </w:rPr>
            </w:pPr>
            <w:r>
              <w:rPr>
                <w:rFonts w:hint="eastAsia" w:ascii="仿宋_GB2312" w:eastAsia="仿宋_GB2312"/>
                <w:sz w:val="24"/>
                <w:szCs w:val="24"/>
              </w:rPr>
              <w:t>二、培养规格要求</w:t>
            </w:r>
          </w:p>
          <w:p>
            <w:pPr>
              <w:ind w:firstLine="480" w:firstLineChars="200"/>
              <w:rPr>
                <w:rFonts w:hint="eastAsia" w:ascii="仿宋_GB2312" w:eastAsia="仿宋_GB2312"/>
                <w:sz w:val="24"/>
                <w:szCs w:val="24"/>
              </w:rPr>
            </w:pPr>
            <w:r>
              <w:rPr>
                <w:rFonts w:hint="eastAsia" w:ascii="仿宋_GB2312" w:eastAsia="仿宋_GB2312"/>
                <w:sz w:val="24"/>
                <w:szCs w:val="24"/>
              </w:rPr>
              <w:t>1、在政治思想方面，拥护党的基本路线，热爱祖国，热爱人民教育事业；努力学习马克思主义、毛泽东思想、邓小平理论，树立辩正唯物主义与历史唯物主义观点，学会用这些观点分析问题和解决问题；具有良好的思想品德和教师职业道德。遵纪守法，有良好的社会公共道德，全心全意为人民服务。</w:t>
            </w:r>
          </w:p>
          <w:p>
            <w:pPr>
              <w:ind w:firstLine="480" w:firstLineChars="200"/>
              <w:rPr>
                <w:rFonts w:hint="eastAsia" w:ascii="仿宋_GB2312" w:eastAsia="仿宋_GB2312"/>
                <w:sz w:val="24"/>
                <w:szCs w:val="24"/>
              </w:rPr>
            </w:pPr>
            <w:r>
              <w:rPr>
                <w:rFonts w:hint="eastAsia" w:ascii="仿宋_GB2312" w:eastAsia="仿宋_GB2312"/>
                <w:sz w:val="24"/>
                <w:szCs w:val="24"/>
              </w:rPr>
              <w:t>2、掌握本专业的基本理论、基础知识和基本技能；具有较宽广的知识面，较高的文化素质；了解现代人文社会科学和科学技术发展的新成就。</w:t>
            </w:r>
          </w:p>
          <w:p>
            <w:pPr>
              <w:ind w:firstLine="480" w:firstLineChars="200"/>
              <w:rPr>
                <w:rFonts w:hint="eastAsia" w:ascii="仿宋_GB2312" w:eastAsia="仿宋_GB2312"/>
                <w:sz w:val="24"/>
                <w:szCs w:val="24"/>
              </w:rPr>
            </w:pPr>
            <w:r>
              <w:rPr>
                <w:rFonts w:hint="eastAsia" w:ascii="仿宋_GB2312" w:eastAsia="仿宋_GB2312"/>
                <w:sz w:val="24"/>
                <w:szCs w:val="24"/>
              </w:rPr>
              <w:t>3、具有正确的教育思想，掌握现代教育技术和信息技术，懂得教育、教学规律；具备运用教育理论和先进的教育、教学方法实施素质教育的能力，初步教育、教学的研究能力、从事小学教师职业的自我发展能力。</w:t>
            </w:r>
          </w:p>
          <w:p>
            <w:pPr>
              <w:ind w:firstLine="480" w:firstLineChars="200"/>
              <w:rPr>
                <w:rFonts w:hint="eastAsia" w:ascii="仿宋_GB2312" w:eastAsia="仿宋_GB2312"/>
                <w:sz w:val="24"/>
                <w:szCs w:val="24"/>
              </w:rPr>
            </w:pPr>
            <w:r>
              <w:rPr>
                <w:rFonts w:hint="eastAsia" w:ascii="仿宋_GB2312" w:eastAsia="仿宋_GB2312"/>
                <w:sz w:val="24"/>
                <w:szCs w:val="24"/>
              </w:rPr>
              <w:t>4、了解现代教育理论的发展动态，具有较强的创新意识和创造能力。</w:t>
            </w:r>
          </w:p>
          <w:p>
            <w:pPr>
              <w:ind w:firstLine="480" w:firstLineChars="200"/>
              <w:rPr>
                <w:rFonts w:hint="eastAsia" w:ascii="仿宋_GB2312" w:eastAsia="仿宋_GB2312"/>
                <w:sz w:val="24"/>
                <w:szCs w:val="24"/>
              </w:rPr>
            </w:pPr>
            <w:r>
              <w:rPr>
                <w:rFonts w:hint="eastAsia" w:ascii="仿宋_GB2312" w:eastAsia="仿宋_GB2312"/>
                <w:sz w:val="24"/>
                <w:szCs w:val="24"/>
              </w:rPr>
              <w:t>5、具有良好的心理素质、健康的体魄和正确的审美观；能够身心健康、精力充沛地从事初等教育工作。</w:t>
            </w:r>
          </w:p>
          <w:p>
            <w:pPr>
              <w:ind w:firstLine="480" w:firstLineChars="200"/>
              <w:rPr>
                <w:rFonts w:hint="eastAsia" w:ascii="仿宋_GB2312" w:eastAsia="仿宋_GB2312"/>
                <w:sz w:val="24"/>
                <w:szCs w:val="24"/>
              </w:rPr>
            </w:pPr>
            <w:r>
              <w:rPr>
                <w:rFonts w:hint="eastAsia" w:ascii="仿宋_GB2312" w:eastAsia="仿宋_GB2312"/>
                <w:sz w:val="24"/>
                <w:szCs w:val="24"/>
              </w:rPr>
              <w:t>三、学制、学期</w:t>
            </w:r>
          </w:p>
          <w:p>
            <w:pPr>
              <w:ind w:firstLine="480" w:firstLineChars="200"/>
              <w:rPr>
                <w:rFonts w:hint="eastAsia" w:ascii="仿宋_GB2312" w:eastAsia="仿宋_GB2312"/>
                <w:sz w:val="24"/>
                <w:szCs w:val="24"/>
                <w:lang w:val="en-US" w:eastAsia="zh-CN"/>
              </w:rPr>
            </w:pPr>
            <w:r>
              <w:rPr>
                <w:rFonts w:hint="eastAsia" w:ascii="仿宋_GB2312" w:eastAsia="仿宋_GB2312"/>
                <w:sz w:val="24"/>
                <w:szCs w:val="24"/>
              </w:rPr>
              <w:t>学制：两年半</w:t>
            </w:r>
            <w:r>
              <w:rPr>
                <w:rFonts w:hint="eastAsia" w:ascii="仿宋_GB2312" w:eastAsia="仿宋_GB2312"/>
                <w:sz w:val="24"/>
                <w:szCs w:val="24"/>
                <w:lang w:val="en-US" w:eastAsia="zh-CN"/>
              </w:rPr>
              <w:t>/两年</w:t>
            </w:r>
          </w:p>
          <w:p>
            <w:pPr>
              <w:ind w:firstLine="480" w:firstLineChars="200"/>
              <w:rPr>
                <w:rFonts w:hint="eastAsia" w:ascii="仿宋_GB2312" w:eastAsia="仿宋_GB2312"/>
                <w:sz w:val="24"/>
                <w:szCs w:val="24"/>
              </w:rPr>
            </w:pPr>
            <w:r>
              <w:rPr>
                <w:rFonts w:hint="eastAsia" w:ascii="仿宋_GB2312" w:eastAsia="仿宋_GB2312"/>
                <w:sz w:val="24"/>
                <w:szCs w:val="24"/>
              </w:rPr>
              <w:t>学期：每学年设置2个教学学期。</w:t>
            </w:r>
          </w:p>
          <w:p>
            <w:pPr>
              <w:ind w:firstLine="480" w:firstLineChars="200"/>
              <w:rPr>
                <w:rFonts w:hint="eastAsia" w:ascii="仿宋_GB2312" w:eastAsia="仿宋_GB2312"/>
                <w:sz w:val="24"/>
                <w:szCs w:val="24"/>
              </w:rPr>
            </w:pPr>
            <w:r>
              <w:rPr>
                <w:rFonts w:hint="eastAsia" w:ascii="仿宋_GB2312" w:eastAsia="仿宋_GB2312"/>
                <w:sz w:val="24"/>
                <w:szCs w:val="24"/>
              </w:rPr>
              <w:t>四、专业主干课程及简介</w:t>
            </w:r>
          </w:p>
          <w:p>
            <w:pPr>
              <w:ind w:firstLine="480" w:firstLineChars="200"/>
              <w:rPr>
                <w:rFonts w:hint="eastAsia" w:ascii="仿宋_GB2312" w:eastAsia="仿宋_GB2312"/>
                <w:sz w:val="24"/>
                <w:szCs w:val="24"/>
              </w:rPr>
            </w:pPr>
            <w:r>
              <w:rPr>
                <w:rFonts w:hint="eastAsia" w:ascii="仿宋_GB2312" w:eastAsia="仿宋_GB2312"/>
                <w:sz w:val="24"/>
                <w:szCs w:val="24"/>
              </w:rPr>
              <w:t>1、儿童发展心理学</w:t>
            </w:r>
          </w:p>
          <w:p>
            <w:pPr>
              <w:ind w:firstLine="480" w:firstLineChars="200"/>
              <w:rPr>
                <w:rFonts w:hint="eastAsia" w:ascii="仿宋_GB2312" w:eastAsia="仿宋_GB2312"/>
                <w:sz w:val="24"/>
                <w:szCs w:val="24"/>
              </w:rPr>
            </w:pPr>
            <w:r>
              <w:rPr>
                <w:rFonts w:hint="eastAsia" w:ascii="仿宋_GB2312" w:eastAsia="仿宋_GB2312"/>
                <w:sz w:val="24"/>
                <w:szCs w:val="24"/>
              </w:rPr>
              <w:t>主要内容：课程围绕发展是教育的依据和结果，教育是发展的动因这两个问题，阐述了儿童的社会化和个性化过程，儿童在认知发展中的基本特征、个体和群体差异，以及基本的应对策略；阐述儿童的学习风格和教师的教学风格，以及儿童的学习差异的关系；阐述学习的准备，现代课堂教学模式，以及发展和教学的测量等问题。</w:t>
            </w:r>
          </w:p>
          <w:p>
            <w:pPr>
              <w:ind w:firstLine="480" w:firstLineChars="200"/>
              <w:rPr>
                <w:rFonts w:hint="eastAsia" w:ascii="仿宋_GB2312" w:eastAsia="仿宋_GB2312"/>
                <w:sz w:val="24"/>
                <w:szCs w:val="24"/>
              </w:rPr>
            </w:pPr>
            <w:r>
              <w:rPr>
                <w:rFonts w:hint="eastAsia" w:ascii="仿宋_GB2312" w:eastAsia="仿宋_GB2312"/>
                <w:sz w:val="24"/>
                <w:szCs w:val="24"/>
              </w:rPr>
              <w:t>基本要求：明确小学学习阶段的儿童的心理发展对教育实践的意义，以及初等教育面临的实际心理任务，使学员确立科学的儿童观和教育观，并根据所学的理论总结和指导自身的教育、教学实施。本课程从发展心理学和教育心理学相结合的角度探索儿童教育的规律，是一门理论性和应用性并重的课程。</w:t>
            </w:r>
          </w:p>
          <w:p>
            <w:pPr>
              <w:ind w:firstLine="480" w:firstLineChars="200"/>
              <w:rPr>
                <w:rFonts w:hint="eastAsia" w:ascii="仿宋_GB2312" w:eastAsia="仿宋_GB2312"/>
                <w:sz w:val="24"/>
                <w:szCs w:val="24"/>
              </w:rPr>
            </w:pPr>
            <w:r>
              <w:rPr>
                <w:rFonts w:hint="eastAsia" w:ascii="仿宋_GB2312" w:eastAsia="仿宋_GB2312"/>
                <w:sz w:val="24"/>
                <w:szCs w:val="24"/>
              </w:rPr>
              <w:t>2、课程与教学论</w:t>
            </w:r>
          </w:p>
          <w:p>
            <w:pPr>
              <w:ind w:firstLine="480" w:firstLineChars="200"/>
              <w:rPr>
                <w:rFonts w:hint="eastAsia" w:ascii="仿宋_GB2312" w:eastAsia="仿宋_GB2312"/>
                <w:sz w:val="24"/>
                <w:szCs w:val="24"/>
              </w:rPr>
            </w:pPr>
            <w:r>
              <w:rPr>
                <w:rFonts w:hint="eastAsia" w:ascii="仿宋_GB2312" w:eastAsia="仿宋_GB2312"/>
                <w:sz w:val="24"/>
                <w:szCs w:val="24"/>
              </w:rPr>
              <w:t>主要内容：包括课程与教学理论的形成过程、课程目标、课程内容、课程结构、课程实施与评价、课程管理与校本课程、教学的基本问题、教学策略、教学方法、课堂教学研究、课程与教学改革趋势等。</w:t>
            </w:r>
          </w:p>
          <w:p>
            <w:pPr>
              <w:ind w:firstLine="480" w:firstLineChars="200"/>
              <w:rPr>
                <w:rFonts w:hint="eastAsia" w:ascii="仿宋_GB2312" w:eastAsia="仿宋_GB2312"/>
                <w:sz w:val="24"/>
                <w:szCs w:val="24"/>
              </w:rPr>
            </w:pPr>
            <w:r>
              <w:rPr>
                <w:rFonts w:hint="eastAsia" w:ascii="仿宋_GB2312" w:eastAsia="仿宋_GB2312"/>
                <w:sz w:val="24"/>
                <w:szCs w:val="24"/>
              </w:rPr>
              <w:t>基本要求：使学生理解和掌握课程与教学论的基本原理和方法，了解国内外课程与教学论研究的动态与趋势，能运用有关理论和方法分析和解决中小学课程与教学中的问题。提高学员课程与教学方面的理论与实践能力。</w:t>
            </w:r>
          </w:p>
          <w:p>
            <w:pPr>
              <w:ind w:firstLine="480" w:firstLineChars="200"/>
              <w:rPr>
                <w:rFonts w:hint="eastAsia" w:ascii="仿宋_GB2312" w:eastAsia="仿宋_GB2312"/>
                <w:sz w:val="24"/>
                <w:szCs w:val="24"/>
              </w:rPr>
            </w:pPr>
            <w:bookmarkStart w:id="1" w:name="_GoBack"/>
            <w:bookmarkEnd w:id="1"/>
            <w:r>
              <w:rPr>
                <w:rFonts w:hint="eastAsia" w:ascii="仿宋_GB2312" w:eastAsia="仿宋_GB2312"/>
                <w:sz w:val="24"/>
                <w:szCs w:val="24"/>
              </w:rPr>
              <w:t>3、中外教育史</w:t>
            </w:r>
          </w:p>
          <w:p>
            <w:pPr>
              <w:ind w:firstLine="480" w:firstLineChars="200"/>
              <w:rPr>
                <w:rFonts w:hint="eastAsia" w:ascii="仿宋_GB2312" w:eastAsia="仿宋_GB2312"/>
                <w:sz w:val="24"/>
                <w:szCs w:val="24"/>
              </w:rPr>
            </w:pPr>
            <w:r>
              <w:rPr>
                <w:rFonts w:hint="eastAsia" w:ascii="仿宋_GB2312" w:eastAsia="仿宋_GB2312"/>
                <w:sz w:val="24"/>
                <w:szCs w:val="24"/>
              </w:rPr>
              <w:t>主要内容：原始时期的教育、夏商西周与春秋时期的教育、战国时期的教育、秦汉时期的教育、魏晋南北朝时期的教育、隋唐的教育、宋元时期的教育、明朝的教育、清初至鸦片战争前的教育、中国近代教育的转折、维新运动到清末新政时期的教育、民国成立初期（南京临时政府）的教育、新文化运动时期和20世纪20年代教育、国民政府时期的教育、中国共产党领导下的革命根据地的教育、东方文明古国的教育、古希腊教育、古罗马的教育、西欧中世纪教育、文艺复兴和宗教改革时期的教育、西欧近代教育思想、现代欧美教育思想。</w:t>
            </w:r>
          </w:p>
          <w:p>
            <w:pPr>
              <w:ind w:firstLine="480" w:firstLineChars="200"/>
              <w:rPr>
                <w:rFonts w:hint="eastAsia" w:ascii="仿宋_GB2312" w:eastAsia="仿宋_GB2312"/>
                <w:sz w:val="24"/>
                <w:szCs w:val="24"/>
              </w:rPr>
            </w:pPr>
            <w:r>
              <w:rPr>
                <w:rFonts w:hint="eastAsia" w:ascii="仿宋_GB2312" w:eastAsia="仿宋_GB2312"/>
                <w:sz w:val="24"/>
                <w:szCs w:val="24"/>
              </w:rPr>
              <w:t>基本要求：在掌握一定的教育知识的基础上拓展、加深教育思想、教育理论的学习，通过了解、研究中外教育思想发展的历史，探索中国及世界教育发展的规律，有助于学生开阔教育眼光，发展学生的教育思想。</w:t>
            </w:r>
          </w:p>
          <w:p>
            <w:pPr>
              <w:ind w:firstLine="480" w:firstLineChars="200"/>
              <w:rPr>
                <w:rFonts w:hint="eastAsia" w:ascii="仿宋_GB2312" w:eastAsia="仿宋_GB2312"/>
                <w:sz w:val="24"/>
                <w:szCs w:val="24"/>
              </w:rPr>
            </w:pPr>
            <w:r>
              <w:rPr>
                <w:rFonts w:hint="eastAsia" w:ascii="仿宋_GB2312" w:eastAsia="仿宋_GB2312"/>
                <w:sz w:val="24"/>
                <w:szCs w:val="24"/>
              </w:rPr>
              <w:t>4、小学班主任工作</w:t>
            </w:r>
          </w:p>
          <w:p>
            <w:pPr>
              <w:ind w:firstLine="480" w:firstLineChars="200"/>
              <w:rPr>
                <w:rFonts w:hint="eastAsia" w:ascii="仿宋_GB2312" w:eastAsia="仿宋_GB2312"/>
                <w:sz w:val="24"/>
                <w:szCs w:val="24"/>
              </w:rPr>
            </w:pPr>
            <w:r>
              <w:rPr>
                <w:rFonts w:hint="eastAsia" w:ascii="仿宋_GB2312" w:eastAsia="仿宋_GB2312"/>
                <w:sz w:val="24"/>
                <w:szCs w:val="24"/>
              </w:rPr>
              <w:t>主要内容：班主任的地位及其基本任务、班主任的职责、班主任工作的原则和方法、任职条件和任免、领导与管理等。</w:t>
            </w:r>
          </w:p>
          <w:p>
            <w:pPr>
              <w:ind w:firstLine="480" w:firstLineChars="200"/>
              <w:rPr>
                <w:rFonts w:hint="eastAsia" w:ascii="仿宋_GB2312" w:eastAsia="仿宋_GB2312"/>
                <w:sz w:val="24"/>
                <w:szCs w:val="24"/>
              </w:rPr>
            </w:pPr>
            <w:r>
              <w:rPr>
                <w:rFonts w:hint="eastAsia" w:ascii="仿宋_GB2312" w:eastAsia="仿宋_GB2312"/>
                <w:sz w:val="24"/>
                <w:szCs w:val="24"/>
              </w:rPr>
              <w:t>基本要求：让学生系统了解和理解班主任工作的基本知识、基本原理、基本方法，能对班主任工作现象和问题进行深刻地、理性地分析，掌握班主任工作的规律、方法、原则等，初步形成一定的班级管理、教育能力；并初步形成研究班主任工作的科研意识，提高愿做、能做、会做班主任工作的能力。</w:t>
            </w:r>
          </w:p>
          <w:p>
            <w:pPr>
              <w:ind w:firstLine="480" w:firstLineChars="200"/>
              <w:rPr>
                <w:rFonts w:hint="eastAsia" w:ascii="仿宋_GB2312" w:eastAsia="仿宋_GB2312"/>
                <w:sz w:val="24"/>
                <w:szCs w:val="24"/>
              </w:rPr>
            </w:pPr>
            <w:r>
              <w:rPr>
                <w:rFonts w:hint="eastAsia" w:ascii="仿宋_GB2312" w:eastAsia="仿宋_GB2312"/>
                <w:sz w:val="24"/>
                <w:szCs w:val="24"/>
              </w:rPr>
              <w:t>5、教育心理学</w:t>
            </w:r>
          </w:p>
          <w:p>
            <w:pPr>
              <w:ind w:firstLine="480" w:firstLineChars="200"/>
              <w:rPr>
                <w:rFonts w:hint="eastAsia" w:ascii="仿宋_GB2312" w:eastAsia="仿宋_GB2312"/>
                <w:sz w:val="24"/>
                <w:szCs w:val="24"/>
              </w:rPr>
            </w:pPr>
            <w:r>
              <w:rPr>
                <w:rFonts w:hint="eastAsia" w:ascii="仿宋_GB2312" w:eastAsia="仿宋_GB2312"/>
                <w:sz w:val="24"/>
                <w:szCs w:val="24"/>
              </w:rPr>
              <w:t>主要内容：教育心理学及其研究、学生心理、教师心理、学习心理导论、行为学习理论、认知学习理论、建构主义学习理论、学习动机、知识的学习、技能的学习、问题解决的学习与创造性、学习策略、品德的形成。</w:t>
            </w:r>
          </w:p>
          <w:p>
            <w:pPr>
              <w:ind w:firstLine="480" w:firstLineChars="200"/>
              <w:rPr>
                <w:rFonts w:hint="eastAsia" w:ascii="仿宋_GB2312" w:eastAsia="仿宋_GB2312"/>
                <w:sz w:val="24"/>
                <w:szCs w:val="24"/>
              </w:rPr>
            </w:pPr>
            <w:r>
              <w:rPr>
                <w:rFonts w:hint="eastAsia" w:ascii="仿宋_GB2312" w:eastAsia="仿宋_GB2312"/>
                <w:sz w:val="24"/>
                <w:szCs w:val="24"/>
              </w:rPr>
              <w:t>基本要求：使学生掌握教育心理学的基本原理，树立正确的发展观和教育观，帮助学生提高教育和心理学理论水平及实际应用能力。</w:t>
            </w:r>
          </w:p>
          <w:p>
            <w:pPr>
              <w:ind w:firstLine="480" w:firstLineChars="200"/>
              <w:rPr>
                <w:rFonts w:hint="eastAsia" w:ascii="仿宋_GB2312" w:eastAsia="仿宋_GB2312"/>
                <w:sz w:val="24"/>
                <w:szCs w:val="24"/>
              </w:rPr>
            </w:pPr>
            <w:r>
              <w:rPr>
                <w:rFonts w:hint="eastAsia" w:ascii="仿宋_GB2312" w:eastAsia="仿宋_GB2312"/>
                <w:sz w:val="24"/>
                <w:szCs w:val="24"/>
              </w:rPr>
              <w:t>6、教育学</w:t>
            </w:r>
          </w:p>
          <w:p>
            <w:pPr>
              <w:ind w:firstLine="480" w:firstLineChars="200"/>
              <w:rPr>
                <w:rFonts w:hint="eastAsia" w:ascii="仿宋_GB2312" w:eastAsia="仿宋_GB2312"/>
                <w:sz w:val="24"/>
                <w:szCs w:val="24"/>
              </w:rPr>
            </w:pPr>
            <w:r>
              <w:rPr>
                <w:rFonts w:hint="eastAsia" w:ascii="仿宋_GB2312" w:eastAsia="仿宋_GB2312"/>
                <w:sz w:val="24"/>
                <w:szCs w:val="24"/>
              </w:rPr>
              <w:t>主要内容：包括教育和教育学概述、教育功能、教育目的、教育制度、教师、课程、课堂教学、学校教育和学生生活、班主任工作、素质教育和科教兴国、中外教育传统的比较以及当代教育改革与发展的比较。</w:t>
            </w:r>
          </w:p>
          <w:p>
            <w:pPr>
              <w:ind w:firstLine="480" w:firstLineChars="200"/>
              <w:rPr>
                <w:rFonts w:hint="eastAsia" w:ascii="仿宋_GB2312" w:eastAsia="仿宋_GB2312"/>
                <w:sz w:val="24"/>
                <w:szCs w:val="24"/>
              </w:rPr>
            </w:pPr>
            <w:r>
              <w:rPr>
                <w:rFonts w:hint="eastAsia" w:ascii="仿宋_GB2312" w:eastAsia="仿宋_GB2312"/>
                <w:sz w:val="24"/>
                <w:szCs w:val="24"/>
              </w:rPr>
              <w:t>基本要求：使学生掌握教育的本质、教育的目的、教育与社会的关系、教师与学生的关系，以及智育、德育、体育、美育等方面的基本知识、基本理论，了解国内外教育动态，及时获得新的教育信息，吸收新的教育研究成果，全面地认识教育规律。</w:t>
            </w:r>
          </w:p>
          <w:p>
            <w:pPr>
              <w:ind w:firstLine="480" w:firstLineChars="200"/>
              <w:rPr>
                <w:rFonts w:hint="eastAsia" w:ascii="仿宋_GB2312" w:eastAsia="仿宋_GB2312"/>
                <w:sz w:val="24"/>
                <w:szCs w:val="24"/>
              </w:rPr>
            </w:pPr>
            <w:r>
              <w:rPr>
                <w:rFonts w:hint="eastAsia" w:ascii="仿宋_GB2312" w:eastAsia="仿宋_GB2312"/>
                <w:sz w:val="24"/>
                <w:szCs w:val="24"/>
              </w:rPr>
              <w:t>7、心理学</w:t>
            </w:r>
          </w:p>
          <w:p>
            <w:pPr>
              <w:ind w:firstLine="480" w:firstLineChars="200"/>
              <w:rPr>
                <w:rFonts w:hint="eastAsia" w:ascii="仿宋_GB2312" w:eastAsia="仿宋_GB2312"/>
                <w:sz w:val="24"/>
                <w:szCs w:val="24"/>
              </w:rPr>
            </w:pPr>
            <w:r>
              <w:rPr>
                <w:rFonts w:hint="eastAsia" w:ascii="仿宋_GB2312" w:eastAsia="仿宋_GB2312"/>
                <w:sz w:val="24"/>
                <w:szCs w:val="24"/>
              </w:rPr>
              <w:t>主要内容：心理科学的体系和研究概况、心理过程（包括认识过程、情感过程、意志过程等）、个性心理（包括个性倾向性和个性心理特征）。</w:t>
            </w:r>
          </w:p>
          <w:p>
            <w:pPr>
              <w:ind w:firstLine="480" w:firstLineChars="200"/>
              <w:rPr>
                <w:rFonts w:hint="eastAsia" w:ascii="仿宋_GB2312" w:eastAsia="仿宋_GB2312"/>
                <w:sz w:val="24"/>
                <w:szCs w:val="24"/>
              </w:rPr>
            </w:pPr>
            <w:r>
              <w:rPr>
                <w:rFonts w:hint="eastAsia" w:ascii="仿宋_GB2312" w:eastAsia="仿宋_GB2312"/>
                <w:sz w:val="24"/>
                <w:szCs w:val="24"/>
              </w:rPr>
              <w:t>基本要求：使学生了解心理学的基本概念和原理，同时培养他们对本专业的兴趣，增强对心理现象的分析、判断和解释能力。</w:t>
            </w:r>
          </w:p>
          <w:p>
            <w:pPr>
              <w:ind w:firstLine="480" w:firstLineChars="200"/>
              <w:rPr>
                <w:rFonts w:hint="eastAsia" w:ascii="仿宋_GB2312" w:eastAsia="仿宋_GB2312"/>
                <w:sz w:val="24"/>
                <w:szCs w:val="24"/>
              </w:rPr>
            </w:pPr>
            <w:r>
              <w:rPr>
                <w:rFonts w:hint="eastAsia" w:ascii="仿宋_GB2312" w:eastAsia="仿宋_GB2312"/>
                <w:sz w:val="24"/>
                <w:szCs w:val="24"/>
              </w:rPr>
              <w:t>8、实践环节</w:t>
            </w:r>
          </w:p>
          <w:p>
            <w:pPr>
              <w:ind w:firstLine="480" w:firstLineChars="200"/>
              <w:rPr>
                <w:rFonts w:hint="eastAsia" w:ascii="仿宋_GB2312" w:eastAsia="仿宋_GB2312"/>
                <w:sz w:val="24"/>
                <w:szCs w:val="24"/>
              </w:rPr>
            </w:pPr>
            <w:r>
              <w:rPr>
                <w:rFonts w:hint="eastAsia" w:ascii="仿宋_GB2312" w:eastAsia="仿宋_GB2312"/>
                <w:sz w:val="24"/>
                <w:szCs w:val="24"/>
              </w:rPr>
              <w:t>毕业实习2周，毕业设计(论文)6周。</w:t>
            </w:r>
          </w:p>
          <w:p>
            <w:pPr>
              <w:ind w:firstLine="480" w:firstLineChars="200"/>
              <w:rPr>
                <w:rFonts w:hint="eastAsia" w:ascii="仿宋_GB2312" w:eastAsia="仿宋_GB2312"/>
                <w:sz w:val="24"/>
                <w:szCs w:val="24"/>
              </w:rPr>
            </w:pPr>
            <w:r>
              <w:rPr>
                <w:rFonts w:hint="eastAsia" w:ascii="仿宋_GB2312" w:eastAsia="仿宋_GB2312"/>
                <w:sz w:val="24"/>
                <w:szCs w:val="24"/>
              </w:rPr>
              <w:t>五、课程体系及学时分配比例</w:t>
            </w:r>
          </w:p>
          <w:tbl>
            <w:tblPr>
              <w:tblStyle w:val="9"/>
              <w:tblW w:w="82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84"/>
              <w:gridCol w:w="1283"/>
              <w:gridCol w:w="1476"/>
              <w:gridCol w:w="1251"/>
              <w:gridCol w:w="1443"/>
              <w:gridCol w:w="15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1" w:hRule="atLeast"/>
              </w:trPr>
              <w:tc>
                <w:tcPr>
                  <w:tcW w:w="1284"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课  程</w:t>
                  </w:r>
                </w:p>
              </w:tc>
              <w:tc>
                <w:tcPr>
                  <w:tcW w:w="1283"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公共必修课</w:t>
                  </w:r>
                </w:p>
              </w:tc>
              <w:tc>
                <w:tcPr>
                  <w:tcW w:w="1476"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专业必修课</w:t>
                  </w:r>
                </w:p>
              </w:tc>
              <w:tc>
                <w:tcPr>
                  <w:tcW w:w="1251"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专业选修课</w:t>
                  </w:r>
                </w:p>
              </w:tc>
              <w:tc>
                <w:tcPr>
                  <w:tcW w:w="1443"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任意选修课</w:t>
                  </w:r>
                </w:p>
              </w:tc>
              <w:tc>
                <w:tcPr>
                  <w:tcW w:w="1539"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毕业实践环节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1" w:hRule="atLeast"/>
              </w:trPr>
              <w:tc>
                <w:tcPr>
                  <w:tcW w:w="1284"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比  例（%）</w:t>
                  </w:r>
                </w:p>
              </w:tc>
              <w:tc>
                <w:tcPr>
                  <w:tcW w:w="1283"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33.3%</w:t>
                  </w:r>
                </w:p>
              </w:tc>
              <w:tc>
                <w:tcPr>
                  <w:tcW w:w="1476"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33.3%</w:t>
                  </w:r>
                </w:p>
              </w:tc>
              <w:tc>
                <w:tcPr>
                  <w:tcW w:w="1251"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23.4%</w:t>
                  </w:r>
                </w:p>
              </w:tc>
              <w:tc>
                <w:tcPr>
                  <w:tcW w:w="1443"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10%</w:t>
                  </w:r>
                </w:p>
              </w:tc>
              <w:tc>
                <w:tcPr>
                  <w:tcW w:w="1539" w:type="dxa"/>
                  <w:vAlign w:val="center"/>
                </w:tcPr>
                <w:p>
                  <w:pPr>
                    <w:ind w:firstLine="480" w:firstLineChars="200"/>
                    <w:rPr>
                      <w:rFonts w:hint="eastAsia"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5" w:hRule="atLeast"/>
              </w:trPr>
              <w:tc>
                <w:tcPr>
                  <w:tcW w:w="1284"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学时（XX）</w:t>
                  </w:r>
                </w:p>
              </w:tc>
              <w:tc>
                <w:tcPr>
                  <w:tcW w:w="1283"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480</w:t>
                  </w:r>
                </w:p>
              </w:tc>
              <w:tc>
                <w:tcPr>
                  <w:tcW w:w="1476"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480</w:t>
                  </w:r>
                </w:p>
              </w:tc>
              <w:tc>
                <w:tcPr>
                  <w:tcW w:w="1251"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336</w:t>
                  </w:r>
                </w:p>
              </w:tc>
              <w:tc>
                <w:tcPr>
                  <w:tcW w:w="1443"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144</w:t>
                  </w:r>
                </w:p>
              </w:tc>
              <w:tc>
                <w:tcPr>
                  <w:tcW w:w="1539" w:type="dxa"/>
                  <w:vAlign w:val="center"/>
                </w:tcPr>
                <w:p>
                  <w:pPr>
                    <w:ind w:firstLine="480" w:firstLineChars="200"/>
                    <w:rPr>
                      <w:rFonts w:hint="eastAsia" w:ascii="仿宋_GB2312" w:eastAsia="仿宋_GB2312"/>
                      <w:sz w:val="24"/>
                      <w:szCs w:val="24"/>
                    </w:rPr>
                  </w:pPr>
                </w:p>
              </w:tc>
            </w:tr>
          </w:tbl>
          <w:p>
            <w:pPr>
              <w:ind w:firstLine="480" w:firstLineChars="200"/>
              <w:rPr>
                <w:rFonts w:hint="eastAsia" w:ascii="仿宋_GB2312" w:eastAsia="仿宋_GB2312"/>
                <w:sz w:val="24"/>
                <w:szCs w:val="24"/>
              </w:rPr>
            </w:pPr>
            <w:r>
              <w:rPr>
                <w:rFonts w:hint="eastAsia" w:ascii="仿宋_GB2312" w:eastAsia="仿宋_GB2312"/>
                <w:sz w:val="24"/>
                <w:szCs w:val="24"/>
              </w:rPr>
              <w:t>六、考核</w:t>
            </w:r>
          </w:p>
          <w:p>
            <w:pPr>
              <w:ind w:firstLine="480" w:firstLineChars="200"/>
              <w:rPr>
                <w:rFonts w:hint="eastAsia" w:ascii="仿宋_GB2312" w:eastAsia="仿宋_GB2312"/>
                <w:sz w:val="24"/>
                <w:szCs w:val="24"/>
              </w:rPr>
            </w:pPr>
            <w:bookmarkStart w:id="0" w:name="OLE_LINK1"/>
            <w:r>
              <w:rPr>
                <w:rFonts w:hint="eastAsia" w:ascii="仿宋_GB2312" w:eastAsia="仿宋_GB2312"/>
                <w:sz w:val="24"/>
                <w:szCs w:val="24"/>
              </w:rPr>
              <w:t>所有课程都要通过考核才能取得课程成绩。考核方式分为考试和考查两类，考试考查均采用百分制评定成绩</w:t>
            </w:r>
            <w:bookmarkEnd w:id="0"/>
            <w:r>
              <w:rPr>
                <w:rFonts w:hint="eastAsia" w:ascii="仿宋_GB2312" w:eastAsia="仿宋_GB2312"/>
                <w:sz w:val="24"/>
                <w:szCs w:val="24"/>
              </w:rPr>
              <w:t>。七、初等教育专业（高起专）</w:t>
            </w:r>
            <w:r>
              <w:rPr>
                <w:rFonts w:hint="eastAsia" w:ascii="仿宋_GB2312" w:eastAsia="仿宋_GB2312"/>
                <w:sz w:val="24"/>
                <w:szCs w:val="24"/>
                <w:lang w:val="en-US" w:eastAsia="zh-CN"/>
              </w:rPr>
              <w:t>业余</w:t>
            </w:r>
            <w:r>
              <w:rPr>
                <w:rFonts w:hint="eastAsia" w:ascii="仿宋_GB2312" w:eastAsia="仿宋_GB2312"/>
                <w:sz w:val="24"/>
                <w:szCs w:val="24"/>
              </w:rPr>
              <w:t>教学计划表</w:t>
            </w:r>
          </w:p>
          <w:p>
            <w:pPr>
              <w:ind w:firstLine="480" w:firstLineChars="200"/>
              <w:rPr>
                <w:rFonts w:hint="eastAsia" w:ascii="仿宋_GB2312" w:eastAsia="仿宋_GB2312"/>
                <w:sz w:val="24"/>
                <w:szCs w:val="24"/>
              </w:rPr>
            </w:pPr>
            <w:r>
              <w:rPr>
                <w:rFonts w:hint="eastAsia" w:ascii="仿宋_GB2312" w:eastAsia="仿宋_GB2312"/>
                <w:sz w:val="24"/>
                <w:szCs w:val="24"/>
              </w:rPr>
              <w:t xml:space="preserve">                                                </w:t>
            </w:r>
          </w:p>
          <w:tbl>
            <w:tblPr>
              <w:tblStyle w:val="9"/>
              <w:tblW w:w="870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4"/>
              <w:gridCol w:w="475"/>
              <w:gridCol w:w="1707"/>
              <w:gridCol w:w="404"/>
              <w:gridCol w:w="445"/>
              <w:gridCol w:w="475"/>
              <w:gridCol w:w="487"/>
              <w:gridCol w:w="344"/>
              <w:gridCol w:w="426"/>
              <w:gridCol w:w="534"/>
              <w:gridCol w:w="534"/>
              <w:gridCol w:w="534"/>
              <w:gridCol w:w="534"/>
              <w:gridCol w:w="426"/>
              <w:gridCol w:w="426"/>
              <w:gridCol w:w="42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4" w:hRule="atLeast"/>
                <w:jc w:val="center"/>
              </w:trPr>
              <w:tc>
                <w:tcPr>
                  <w:tcW w:w="524" w:type="dxa"/>
                  <w:vMerge w:val="restart"/>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类别</w:t>
                  </w:r>
                </w:p>
              </w:tc>
              <w:tc>
                <w:tcPr>
                  <w:tcW w:w="475" w:type="dxa"/>
                  <w:vMerge w:val="restart"/>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序号</w:t>
                  </w:r>
                </w:p>
              </w:tc>
              <w:tc>
                <w:tcPr>
                  <w:tcW w:w="1707" w:type="dxa"/>
                  <w:vMerge w:val="restart"/>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课程名称</w:t>
                  </w:r>
                </w:p>
              </w:tc>
              <w:tc>
                <w:tcPr>
                  <w:tcW w:w="404" w:type="dxa"/>
                  <w:vMerge w:val="restart"/>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学分</w:t>
                  </w:r>
                </w:p>
              </w:tc>
              <w:tc>
                <w:tcPr>
                  <w:tcW w:w="2177" w:type="dxa"/>
                  <w:gridSpan w:val="5"/>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学时数</w:t>
                  </w:r>
                </w:p>
              </w:tc>
              <w:tc>
                <w:tcPr>
                  <w:tcW w:w="2562" w:type="dxa"/>
                  <w:gridSpan w:val="5"/>
                  <w:tcBorders>
                    <w:right w:val="single" w:color="auto" w:sz="4" w:space="0"/>
                  </w:tcBorders>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各学期学时数</w:t>
                  </w:r>
                </w:p>
              </w:tc>
              <w:tc>
                <w:tcPr>
                  <w:tcW w:w="426" w:type="dxa"/>
                  <w:vMerge w:val="restart"/>
                  <w:tcBorders>
                    <w:left w:val="single" w:color="auto" w:sz="4" w:space="0"/>
                    <w:right w:val="single" w:color="auto" w:sz="4" w:space="0"/>
                  </w:tcBorders>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考核</w:t>
                  </w:r>
                </w:p>
              </w:tc>
              <w:tc>
                <w:tcPr>
                  <w:tcW w:w="426" w:type="dxa"/>
                  <w:vMerge w:val="restart"/>
                  <w:tcBorders>
                    <w:left w:val="single" w:color="auto" w:sz="4" w:space="0"/>
                  </w:tcBorders>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备注</w:t>
                  </w:r>
                </w:p>
                <w:p>
                  <w:pPr>
                    <w:ind w:firstLine="480" w:firstLineChars="200"/>
                    <w:rPr>
                      <w:rFonts w:hint="eastAsia"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1" w:hRule="atLeast"/>
                <w:jc w:val="center"/>
              </w:trPr>
              <w:tc>
                <w:tcPr>
                  <w:tcW w:w="524" w:type="dxa"/>
                  <w:vMerge w:val="continue"/>
                  <w:vAlign w:val="center"/>
                </w:tcPr>
                <w:p>
                  <w:pPr>
                    <w:ind w:firstLine="480" w:firstLineChars="200"/>
                    <w:rPr>
                      <w:rFonts w:hint="eastAsia" w:ascii="仿宋_GB2312" w:eastAsia="仿宋_GB2312"/>
                      <w:sz w:val="24"/>
                      <w:szCs w:val="24"/>
                    </w:rPr>
                  </w:pPr>
                </w:p>
              </w:tc>
              <w:tc>
                <w:tcPr>
                  <w:tcW w:w="475" w:type="dxa"/>
                  <w:vMerge w:val="continue"/>
                  <w:vAlign w:val="center"/>
                </w:tcPr>
                <w:p>
                  <w:pPr>
                    <w:ind w:firstLine="480" w:firstLineChars="200"/>
                    <w:rPr>
                      <w:rFonts w:hint="eastAsia" w:ascii="仿宋_GB2312" w:eastAsia="仿宋_GB2312"/>
                      <w:sz w:val="24"/>
                      <w:szCs w:val="24"/>
                    </w:rPr>
                  </w:pPr>
                </w:p>
              </w:tc>
              <w:tc>
                <w:tcPr>
                  <w:tcW w:w="1707" w:type="dxa"/>
                  <w:vMerge w:val="continue"/>
                  <w:vAlign w:val="center"/>
                </w:tcPr>
                <w:p>
                  <w:pPr>
                    <w:ind w:firstLine="480" w:firstLineChars="200"/>
                    <w:rPr>
                      <w:rFonts w:hint="eastAsia" w:ascii="仿宋_GB2312" w:eastAsia="仿宋_GB2312"/>
                      <w:sz w:val="24"/>
                      <w:szCs w:val="24"/>
                    </w:rPr>
                  </w:pPr>
                </w:p>
              </w:tc>
              <w:tc>
                <w:tcPr>
                  <w:tcW w:w="404" w:type="dxa"/>
                  <w:vMerge w:val="continue"/>
                  <w:vAlign w:val="center"/>
                </w:tcPr>
                <w:p>
                  <w:pPr>
                    <w:ind w:firstLine="480" w:firstLineChars="200"/>
                    <w:rPr>
                      <w:rFonts w:hint="eastAsia" w:ascii="仿宋_GB2312" w:eastAsia="仿宋_GB2312"/>
                      <w:sz w:val="24"/>
                      <w:szCs w:val="24"/>
                    </w:rPr>
                  </w:pPr>
                </w:p>
              </w:tc>
              <w:tc>
                <w:tcPr>
                  <w:tcW w:w="44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共计</w:t>
                  </w:r>
                </w:p>
              </w:tc>
              <w:tc>
                <w:tcPr>
                  <w:tcW w:w="47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面授</w:t>
                  </w:r>
                </w:p>
              </w:tc>
              <w:tc>
                <w:tcPr>
                  <w:tcW w:w="487"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自学</w:t>
                  </w:r>
                </w:p>
              </w:tc>
              <w:tc>
                <w:tcPr>
                  <w:tcW w:w="344"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实验</w:t>
                  </w:r>
                </w:p>
              </w:tc>
              <w:tc>
                <w:tcPr>
                  <w:tcW w:w="426"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上机</w:t>
                  </w:r>
                </w:p>
              </w:tc>
              <w:tc>
                <w:tcPr>
                  <w:tcW w:w="534"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一</w:t>
                  </w:r>
                </w:p>
              </w:tc>
              <w:tc>
                <w:tcPr>
                  <w:tcW w:w="534"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二</w:t>
                  </w:r>
                </w:p>
              </w:tc>
              <w:tc>
                <w:tcPr>
                  <w:tcW w:w="534"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三</w:t>
                  </w:r>
                </w:p>
              </w:tc>
              <w:tc>
                <w:tcPr>
                  <w:tcW w:w="534"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四</w:t>
                  </w:r>
                </w:p>
              </w:tc>
              <w:tc>
                <w:tcPr>
                  <w:tcW w:w="426" w:type="dxa"/>
                  <w:tcBorders>
                    <w:right w:val="single" w:color="auto" w:sz="4" w:space="0"/>
                  </w:tcBorders>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五</w:t>
                  </w:r>
                </w:p>
              </w:tc>
              <w:tc>
                <w:tcPr>
                  <w:tcW w:w="426" w:type="dxa"/>
                  <w:vMerge w:val="continue"/>
                  <w:tcBorders>
                    <w:left w:val="single" w:color="auto" w:sz="4" w:space="0"/>
                    <w:right w:val="single" w:color="auto" w:sz="4" w:space="0"/>
                  </w:tcBorders>
                  <w:vAlign w:val="center"/>
                </w:tcPr>
                <w:p>
                  <w:pPr>
                    <w:ind w:firstLine="480" w:firstLineChars="200"/>
                    <w:rPr>
                      <w:rFonts w:hint="eastAsia" w:ascii="仿宋_GB2312" w:eastAsia="仿宋_GB2312"/>
                      <w:sz w:val="24"/>
                      <w:szCs w:val="24"/>
                    </w:rPr>
                  </w:pPr>
                </w:p>
              </w:tc>
              <w:tc>
                <w:tcPr>
                  <w:tcW w:w="426" w:type="dxa"/>
                  <w:vMerge w:val="continue"/>
                  <w:tcBorders>
                    <w:left w:val="single" w:color="auto" w:sz="4" w:space="0"/>
                  </w:tcBorders>
                  <w:vAlign w:val="center"/>
                </w:tcPr>
                <w:p>
                  <w:pPr>
                    <w:ind w:firstLine="480" w:firstLineChars="200"/>
                    <w:rPr>
                      <w:rFonts w:hint="eastAsia"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4" w:hRule="atLeast"/>
                <w:jc w:val="center"/>
              </w:trPr>
              <w:tc>
                <w:tcPr>
                  <w:tcW w:w="524" w:type="dxa"/>
                  <w:vMerge w:val="restart"/>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公共必修课</w:t>
                  </w:r>
                </w:p>
              </w:tc>
              <w:tc>
                <w:tcPr>
                  <w:tcW w:w="47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1</w:t>
                  </w:r>
                </w:p>
              </w:tc>
              <w:tc>
                <w:tcPr>
                  <w:tcW w:w="1707" w:type="dxa"/>
                  <w:vAlign w:val="center"/>
                </w:tcPr>
                <w:p>
                  <w:pPr>
                    <w:rPr>
                      <w:rFonts w:hint="eastAsia" w:ascii="仿宋_GB2312" w:eastAsia="仿宋_GB2312"/>
                      <w:sz w:val="24"/>
                      <w:szCs w:val="24"/>
                    </w:rPr>
                  </w:pPr>
                  <w:r>
                    <w:rPr>
                      <w:rFonts w:hint="eastAsia" w:ascii="仿宋_GB2312" w:eastAsia="仿宋_GB2312"/>
                      <w:sz w:val="24"/>
                      <w:szCs w:val="24"/>
                      <w:lang w:val="en-US" w:eastAsia="zh-CN"/>
                    </w:rPr>
                    <w:t>中国特色社会主义理论体系概论</w:t>
                  </w:r>
                </w:p>
              </w:tc>
              <w:tc>
                <w:tcPr>
                  <w:tcW w:w="404"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2</w:t>
                  </w:r>
                </w:p>
              </w:tc>
              <w:tc>
                <w:tcPr>
                  <w:tcW w:w="44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48</w:t>
                  </w:r>
                </w:p>
              </w:tc>
              <w:tc>
                <w:tcPr>
                  <w:tcW w:w="47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16</w:t>
                  </w:r>
                </w:p>
              </w:tc>
              <w:tc>
                <w:tcPr>
                  <w:tcW w:w="487"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32</w:t>
                  </w:r>
                </w:p>
              </w:tc>
              <w:tc>
                <w:tcPr>
                  <w:tcW w:w="344"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48</w:t>
                  </w:r>
                </w:p>
              </w:tc>
              <w:tc>
                <w:tcPr>
                  <w:tcW w:w="534"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w:t>
                  </w:r>
                </w:p>
              </w:tc>
              <w:tc>
                <w:tcPr>
                  <w:tcW w:w="426" w:type="dxa"/>
                  <w:vAlign w:val="center"/>
                </w:tcPr>
                <w:p>
                  <w:pPr>
                    <w:ind w:firstLine="480" w:firstLineChars="200"/>
                    <w:rPr>
                      <w:rFonts w:hint="eastAsia"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4" w:hRule="atLeast"/>
                <w:jc w:val="center"/>
              </w:trPr>
              <w:tc>
                <w:tcPr>
                  <w:tcW w:w="524" w:type="dxa"/>
                  <w:vMerge w:val="continue"/>
                  <w:vAlign w:val="center"/>
                </w:tcPr>
                <w:p>
                  <w:pPr>
                    <w:ind w:firstLine="480" w:firstLineChars="200"/>
                    <w:rPr>
                      <w:rFonts w:hint="eastAsia" w:ascii="仿宋_GB2312" w:eastAsia="仿宋_GB2312"/>
                      <w:sz w:val="24"/>
                      <w:szCs w:val="24"/>
                    </w:rPr>
                  </w:pPr>
                </w:p>
              </w:tc>
              <w:tc>
                <w:tcPr>
                  <w:tcW w:w="47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2</w:t>
                  </w:r>
                </w:p>
              </w:tc>
              <w:tc>
                <w:tcPr>
                  <w:tcW w:w="1707" w:type="dxa"/>
                  <w:vAlign w:val="center"/>
                </w:tcPr>
                <w:p>
                  <w:pPr>
                    <w:rPr>
                      <w:rFonts w:hint="eastAsia" w:ascii="仿宋_GB2312" w:eastAsia="仿宋_GB2312"/>
                      <w:sz w:val="24"/>
                      <w:szCs w:val="24"/>
                    </w:rPr>
                  </w:pPr>
                  <w:r>
                    <w:rPr>
                      <w:rFonts w:hint="eastAsia" w:ascii="仿宋_GB2312" w:eastAsia="仿宋_GB2312"/>
                      <w:sz w:val="24"/>
                      <w:szCs w:val="24"/>
                    </w:rPr>
                    <w:t>计算机文化基础</w:t>
                  </w:r>
                </w:p>
              </w:tc>
              <w:tc>
                <w:tcPr>
                  <w:tcW w:w="404"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4</w:t>
                  </w:r>
                </w:p>
              </w:tc>
              <w:tc>
                <w:tcPr>
                  <w:tcW w:w="44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96</w:t>
                  </w:r>
                </w:p>
              </w:tc>
              <w:tc>
                <w:tcPr>
                  <w:tcW w:w="47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32</w:t>
                  </w:r>
                </w:p>
              </w:tc>
              <w:tc>
                <w:tcPr>
                  <w:tcW w:w="487"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64</w:t>
                  </w:r>
                </w:p>
              </w:tc>
              <w:tc>
                <w:tcPr>
                  <w:tcW w:w="344"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96</w:t>
                  </w:r>
                </w:p>
              </w:tc>
              <w:tc>
                <w:tcPr>
                  <w:tcW w:w="534"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p>
              </w:tc>
              <w:tc>
                <w:tcPr>
                  <w:tcW w:w="426" w:type="dxa"/>
                  <w:tcBorders>
                    <w:top w:val="nil"/>
                  </w:tcBorders>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w:t>
                  </w:r>
                </w:p>
              </w:tc>
              <w:tc>
                <w:tcPr>
                  <w:tcW w:w="426" w:type="dxa"/>
                  <w:vAlign w:val="center"/>
                </w:tcPr>
                <w:p>
                  <w:pPr>
                    <w:ind w:firstLine="480" w:firstLineChars="200"/>
                    <w:rPr>
                      <w:rFonts w:hint="eastAsia"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4" w:hRule="atLeast"/>
                <w:jc w:val="center"/>
              </w:trPr>
              <w:tc>
                <w:tcPr>
                  <w:tcW w:w="524" w:type="dxa"/>
                  <w:vMerge w:val="continue"/>
                  <w:vAlign w:val="center"/>
                </w:tcPr>
                <w:p>
                  <w:pPr>
                    <w:ind w:firstLine="480" w:firstLineChars="200"/>
                    <w:rPr>
                      <w:rFonts w:hint="eastAsia" w:ascii="仿宋_GB2312" w:eastAsia="仿宋_GB2312"/>
                      <w:sz w:val="24"/>
                      <w:szCs w:val="24"/>
                    </w:rPr>
                  </w:pPr>
                </w:p>
              </w:tc>
              <w:tc>
                <w:tcPr>
                  <w:tcW w:w="47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3</w:t>
                  </w:r>
                </w:p>
              </w:tc>
              <w:tc>
                <w:tcPr>
                  <w:tcW w:w="1707" w:type="dxa"/>
                  <w:vAlign w:val="center"/>
                </w:tcPr>
                <w:p>
                  <w:pPr>
                    <w:rPr>
                      <w:rFonts w:hint="eastAsia" w:ascii="仿宋_GB2312" w:eastAsia="仿宋_GB2312"/>
                      <w:sz w:val="24"/>
                      <w:szCs w:val="24"/>
                    </w:rPr>
                  </w:pPr>
                  <w:r>
                    <w:rPr>
                      <w:rFonts w:hint="eastAsia" w:ascii="仿宋_GB2312" w:eastAsia="仿宋_GB2312"/>
                      <w:sz w:val="24"/>
                      <w:szCs w:val="24"/>
                    </w:rPr>
                    <w:t>大学英语</w:t>
                  </w:r>
                </w:p>
              </w:tc>
              <w:tc>
                <w:tcPr>
                  <w:tcW w:w="404"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4</w:t>
                  </w:r>
                </w:p>
              </w:tc>
              <w:tc>
                <w:tcPr>
                  <w:tcW w:w="44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96</w:t>
                  </w:r>
                </w:p>
              </w:tc>
              <w:tc>
                <w:tcPr>
                  <w:tcW w:w="47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32</w:t>
                  </w:r>
                </w:p>
              </w:tc>
              <w:tc>
                <w:tcPr>
                  <w:tcW w:w="487"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64</w:t>
                  </w:r>
                </w:p>
              </w:tc>
              <w:tc>
                <w:tcPr>
                  <w:tcW w:w="344"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96</w:t>
                  </w:r>
                </w:p>
              </w:tc>
              <w:tc>
                <w:tcPr>
                  <w:tcW w:w="534"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w:t>
                  </w:r>
                </w:p>
              </w:tc>
              <w:tc>
                <w:tcPr>
                  <w:tcW w:w="426" w:type="dxa"/>
                  <w:vAlign w:val="center"/>
                </w:tcPr>
                <w:p>
                  <w:pPr>
                    <w:ind w:firstLine="480" w:firstLineChars="200"/>
                    <w:rPr>
                      <w:rFonts w:hint="eastAsia"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5" w:hRule="atLeast"/>
                <w:jc w:val="center"/>
              </w:trPr>
              <w:tc>
                <w:tcPr>
                  <w:tcW w:w="524" w:type="dxa"/>
                  <w:vMerge w:val="continue"/>
                  <w:vAlign w:val="center"/>
                </w:tcPr>
                <w:p>
                  <w:pPr>
                    <w:ind w:firstLine="480" w:firstLineChars="200"/>
                    <w:rPr>
                      <w:rFonts w:hint="eastAsia" w:ascii="仿宋_GB2312" w:eastAsia="仿宋_GB2312"/>
                      <w:sz w:val="24"/>
                      <w:szCs w:val="24"/>
                    </w:rPr>
                  </w:pPr>
                </w:p>
              </w:tc>
              <w:tc>
                <w:tcPr>
                  <w:tcW w:w="47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4</w:t>
                  </w:r>
                </w:p>
              </w:tc>
              <w:tc>
                <w:tcPr>
                  <w:tcW w:w="1707" w:type="dxa"/>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地域文化</w:t>
                  </w:r>
                </w:p>
              </w:tc>
              <w:tc>
                <w:tcPr>
                  <w:tcW w:w="404"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2</w:t>
                  </w:r>
                </w:p>
              </w:tc>
              <w:tc>
                <w:tcPr>
                  <w:tcW w:w="44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48</w:t>
                  </w:r>
                </w:p>
              </w:tc>
              <w:tc>
                <w:tcPr>
                  <w:tcW w:w="47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16</w:t>
                  </w:r>
                </w:p>
              </w:tc>
              <w:tc>
                <w:tcPr>
                  <w:tcW w:w="487"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32</w:t>
                  </w:r>
                </w:p>
              </w:tc>
              <w:tc>
                <w:tcPr>
                  <w:tcW w:w="344"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48</w:t>
                  </w:r>
                </w:p>
              </w:tc>
              <w:tc>
                <w:tcPr>
                  <w:tcW w:w="534"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w:t>
                  </w:r>
                </w:p>
              </w:tc>
              <w:tc>
                <w:tcPr>
                  <w:tcW w:w="426" w:type="dxa"/>
                  <w:vAlign w:val="center"/>
                </w:tcPr>
                <w:p>
                  <w:pPr>
                    <w:ind w:firstLine="480" w:firstLineChars="200"/>
                    <w:rPr>
                      <w:rFonts w:hint="eastAsia"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5" w:hRule="atLeast"/>
                <w:jc w:val="center"/>
              </w:trPr>
              <w:tc>
                <w:tcPr>
                  <w:tcW w:w="524" w:type="dxa"/>
                  <w:vMerge w:val="continue"/>
                  <w:vAlign w:val="center"/>
                </w:tcPr>
                <w:p>
                  <w:pPr>
                    <w:ind w:firstLine="480" w:firstLineChars="200"/>
                    <w:rPr>
                      <w:rFonts w:hint="eastAsia" w:ascii="仿宋_GB2312" w:eastAsia="仿宋_GB2312"/>
                      <w:sz w:val="24"/>
                      <w:szCs w:val="24"/>
                    </w:rPr>
                  </w:pPr>
                </w:p>
              </w:tc>
              <w:tc>
                <w:tcPr>
                  <w:tcW w:w="47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5</w:t>
                  </w:r>
                </w:p>
              </w:tc>
              <w:tc>
                <w:tcPr>
                  <w:tcW w:w="1707" w:type="dxa"/>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大学语文</w:t>
                  </w:r>
                </w:p>
              </w:tc>
              <w:tc>
                <w:tcPr>
                  <w:tcW w:w="404"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2</w:t>
                  </w:r>
                </w:p>
              </w:tc>
              <w:tc>
                <w:tcPr>
                  <w:tcW w:w="44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48</w:t>
                  </w:r>
                </w:p>
              </w:tc>
              <w:tc>
                <w:tcPr>
                  <w:tcW w:w="47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16</w:t>
                  </w:r>
                </w:p>
              </w:tc>
              <w:tc>
                <w:tcPr>
                  <w:tcW w:w="487"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32</w:t>
                  </w:r>
                </w:p>
              </w:tc>
              <w:tc>
                <w:tcPr>
                  <w:tcW w:w="344"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48</w:t>
                  </w:r>
                </w:p>
              </w:tc>
              <w:tc>
                <w:tcPr>
                  <w:tcW w:w="534"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w:t>
                  </w:r>
                </w:p>
              </w:tc>
              <w:tc>
                <w:tcPr>
                  <w:tcW w:w="426" w:type="dxa"/>
                  <w:vAlign w:val="center"/>
                </w:tcPr>
                <w:p>
                  <w:pPr>
                    <w:ind w:firstLine="480" w:firstLineChars="200"/>
                    <w:rPr>
                      <w:rFonts w:hint="eastAsia"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5" w:hRule="atLeast"/>
                <w:jc w:val="center"/>
              </w:trPr>
              <w:tc>
                <w:tcPr>
                  <w:tcW w:w="524" w:type="dxa"/>
                  <w:vMerge w:val="continue"/>
                  <w:vAlign w:val="center"/>
                </w:tcPr>
                <w:p>
                  <w:pPr>
                    <w:ind w:firstLine="480" w:firstLineChars="200"/>
                    <w:rPr>
                      <w:rFonts w:hint="eastAsia" w:ascii="仿宋_GB2312" w:eastAsia="仿宋_GB2312"/>
                      <w:sz w:val="24"/>
                      <w:szCs w:val="24"/>
                    </w:rPr>
                  </w:pPr>
                </w:p>
              </w:tc>
              <w:tc>
                <w:tcPr>
                  <w:tcW w:w="47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6</w:t>
                  </w:r>
                </w:p>
              </w:tc>
              <w:tc>
                <w:tcPr>
                  <w:tcW w:w="1707" w:type="dxa"/>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现代教育技术</w:t>
                  </w:r>
                </w:p>
              </w:tc>
              <w:tc>
                <w:tcPr>
                  <w:tcW w:w="404"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4</w:t>
                  </w:r>
                </w:p>
              </w:tc>
              <w:tc>
                <w:tcPr>
                  <w:tcW w:w="44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96</w:t>
                  </w:r>
                </w:p>
              </w:tc>
              <w:tc>
                <w:tcPr>
                  <w:tcW w:w="47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32</w:t>
                  </w:r>
                </w:p>
              </w:tc>
              <w:tc>
                <w:tcPr>
                  <w:tcW w:w="487"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64</w:t>
                  </w:r>
                </w:p>
              </w:tc>
              <w:tc>
                <w:tcPr>
                  <w:tcW w:w="344"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96</w:t>
                  </w:r>
                </w:p>
              </w:tc>
              <w:tc>
                <w:tcPr>
                  <w:tcW w:w="534"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w:t>
                  </w:r>
                </w:p>
              </w:tc>
              <w:tc>
                <w:tcPr>
                  <w:tcW w:w="426" w:type="dxa"/>
                  <w:vAlign w:val="center"/>
                </w:tcPr>
                <w:p>
                  <w:pPr>
                    <w:ind w:firstLine="480" w:firstLineChars="200"/>
                    <w:rPr>
                      <w:rFonts w:hint="eastAsia"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5" w:hRule="atLeast"/>
                <w:jc w:val="center"/>
              </w:trPr>
              <w:tc>
                <w:tcPr>
                  <w:tcW w:w="524" w:type="dxa"/>
                  <w:vMerge w:val="continue"/>
                  <w:vAlign w:val="center"/>
                </w:tcPr>
                <w:p>
                  <w:pPr>
                    <w:ind w:firstLine="480" w:firstLineChars="200"/>
                    <w:rPr>
                      <w:rFonts w:hint="eastAsia" w:ascii="仿宋_GB2312" w:eastAsia="仿宋_GB2312"/>
                      <w:sz w:val="24"/>
                      <w:szCs w:val="24"/>
                    </w:rPr>
                  </w:pPr>
                </w:p>
              </w:tc>
              <w:tc>
                <w:tcPr>
                  <w:tcW w:w="47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7</w:t>
                  </w:r>
                </w:p>
              </w:tc>
              <w:tc>
                <w:tcPr>
                  <w:tcW w:w="1707" w:type="dxa"/>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普通话</w:t>
                  </w:r>
                </w:p>
              </w:tc>
              <w:tc>
                <w:tcPr>
                  <w:tcW w:w="404"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2</w:t>
                  </w:r>
                </w:p>
              </w:tc>
              <w:tc>
                <w:tcPr>
                  <w:tcW w:w="44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48</w:t>
                  </w:r>
                </w:p>
              </w:tc>
              <w:tc>
                <w:tcPr>
                  <w:tcW w:w="47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16</w:t>
                  </w:r>
                </w:p>
              </w:tc>
              <w:tc>
                <w:tcPr>
                  <w:tcW w:w="487"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32</w:t>
                  </w:r>
                </w:p>
              </w:tc>
              <w:tc>
                <w:tcPr>
                  <w:tcW w:w="344"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48</w:t>
                  </w:r>
                </w:p>
              </w:tc>
              <w:tc>
                <w:tcPr>
                  <w:tcW w:w="534"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w:t>
                  </w:r>
                </w:p>
              </w:tc>
              <w:tc>
                <w:tcPr>
                  <w:tcW w:w="426" w:type="dxa"/>
                  <w:vAlign w:val="center"/>
                </w:tcPr>
                <w:p>
                  <w:pPr>
                    <w:ind w:firstLine="480" w:firstLineChars="200"/>
                    <w:rPr>
                      <w:rFonts w:hint="eastAsia"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0" w:hRule="atLeast"/>
                <w:jc w:val="center"/>
              </w:trPr>
              <w:tc>
                <w:tcPr>
                  <w:tcW w:w="524" w:type="dxa"/>
                  <w:vMerge w:val="restart"/>
                  <w:tcBorders>
                    <w:top w:val="single" w:color="auto" w:sz="4" w:space="0"/>
                  </w:tcBorders>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专业必修课</w:t>
                  </w:r>
                </w:p>
              </w:tc>
              <w:tc>
                <w:tcPr>
                  <w:tcW w:w="47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8</w:t>
                  </w:r>
                </w:p>
              </w:tc>
              <w:tc>
                <w:tcPr>
                  <w:tcW w:w="1707" w:type="dxa"/>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教育学</w:t>
                  </w:r>
                </w:p>
              </w:tc>
              <w:tc>
                <w:tcPr>
                  <w:tcW w:w="404"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3</w:t>
                  </w:r>
                </w:p>
              </w:tc>
              <w:tc>
                <w:tcPr>
                  <w:tcW w:w="44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80</w:t>
                  </w:r>
                </w:p>
              </w:tc>
              <w:tc>
                <w:tcPr>
                  <w:tcW w:w="47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32</w:t>
                  </w:r>
                </w:p>
              </w:tc>
              <w:tc>
                <w:tcPr>
                  <w:tcW w:w="487"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48</w:t>
                  </w:r>
                </w:p>
              </w:tc>
              <w:tc>
                <w:tcPr>
                  <w:tcW w:w="344"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80</w:t>
                  </w:r>
                </w:p>
              </w:tc>
              <w:tc>
                <w:tcPr>
                  <w:tcW w:w="534"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w:t>
                  </w:r>
                </w:p>
              </w:tc>
              <w:tc>
                <w:tcPr>
                  <w:tcW w:w="426" w:type="dxa"/>
                  <w:vAlign w:val="center"/>
                </w:tcPr>
                <w:p>
                  <w:pPr>
                    <w:ind w:firstLine="480" w:firstLineChars="200"/>
                    <w:rPr>
                      <w:rFonts w:hint="eastAsia"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0" w:hRule="atLeast"/>
                <w:jc w:val="center"/>
              </w:trPr>
              <w:tc>
                <w:tcPr>
                  <w:tcW w:w="524" w:type="dxa"/>
                  <w:vMerge w:val="continue"/>
                  <w:tcBorders>
                    <w:top w:val="single" w:color="auto" w:sz="4" w:space="0"/>
                  </w:tcBorders>
                  <w:vAlign w:val="center"/>
                </w:tcPr>
                <w:p>
                  <w:pPr>
                    <w:ind w:firstLine="480" w:firstLineChars="200"/>
                    <w:rPr>
                      <w:rFonts w:hint="eastAsia" w:ascii="仿宋_GB2312" w:eastAsia="仿宋_GB2312"/>
                      <w:sz w:val="24"/>
                      <w:szCs w:val="24"/>
                    </w:rPr>
                  </w:pPr>
                </w:p>
              </w:tc>
              <w:tc>
                <w:tcPr>
                  <w:tcW w:w="47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9</w:t>
                  </w:r>
                </w:p>
              </w:tc>
              <w:tc>
                <w:tcPr>
                  <w:tcW w:w="1707" w:type="dxa"/>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心理学</w:t>
                  </w:r>
                </w:p>
              </w:tc>
              <w:tc>
                <w:tcPr>
                  <w:tcW w:w="404"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3</w:t>
                  </w:r>
                </w:p>
              </w:tc>
              <w:tc>
                <w:tcPr>
                  <w:tcW w:w="44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80</w:t>
                  </w:r>
                </w:p>
              </w:tc>
              <w:tc>
                <w:tcPr>
                  <w:tcW w:w="47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32</w:t>
                  </w:r>
                </w:p>
              </w:tc>
              <w:tc>
                <w:tcPr>
                  <w:tcW w:w="487"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48</w:t>
                  </w:r>
                </w:p>
              </w:tc>
              <w:tc>
                <w:tcPr>
                  <w:tcW w:w="344"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80</w:t>
                  </w:r>
                </w:p>
              </w:tc>
              <w:tc>
                <w:tcPr>
                  <w:tcW w:w="534"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w:t>
                  </w:r>
                </w:p>
              </w:tc>
              <w:tc>
                <w:tcPr>
                  <w:tcW w:w="426" w:type="dxa"/>
                  <w:vAlign w:val="center"/>
                </w:tcPr>
                <w:p>
                  <w:pPr>
                    <w:ind w:firstLine="480" w:firstLineChars="200"/>
                    <w:rPr>
                      <w:rFonts w:hint="eastAsia"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0" w:hRule="atLeast"/>
                <w:jc w:val="center"/>
              </w:trPr>
              <w:tc>
                <w:tcPr>
                  <w:tcW w:w="524" w:type="dxa"/>
                  <w:vMerge w:val="continue"/>
                  <w:tcBorders>
                    <w:top w:val="single" w:color="auto" w:sz="4" w:space="0"/>
                  </w:tcBorders>
                  <w:vAlign w:val="center"/>
                </w:tcPr>
                <w:p>
                  <w:pPr>
                    <w:ind w:firstLine="480" w:firstLineChars="200"/>
                    <w:rPr>
                      <w:rFonts w:hint="eastAsia" w:ascii="仿宋_GB2312" w:eastAsia="仿宋_GB2312"/>
                      <w:sz w:val="24"/>
                      <w:szCs w:val="24"/>
                    </w:rPr>
                  </w:pPr>
                </w:p>
              </w:tc>
              <w:tc>
                <w:tcPr>
                  <w:tcW w:w="47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10</w:t>
                  </w:r>
                </w:p>
              </w:tc>
              <w:tc>
                <w:tcPr>
                  <w:tcW w:w="1707" w:type="dxa"/>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儿童发展心理学</w:t>
                  </w:r>
                </w:p>
              </w:tc>
              <w:tc>
                <w:tcPr>
                  <w:tcW w:w="404"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2</w:t>
                  </w:r>
                </w:p>
              </w:tc>
              <w:tc>
                <w:tcPr>
                  <w:tcW w:w="44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48</w:t>
                  </w:r>
                </w:p>
              </w:tc>
              <w:tc>
                <w:tcPr>
                  <w:tcW w:w="47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16</w:t>
                  </w:r>
                </w:p>
              </w:tc>
              <w:tc>
                <w:tcPr>
                  <w:tcW w:w="487"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32</w:t>
                  </w:r>
                </w:p>
              </w:tc>
              <w:tc>
                <w:tcPr>
                  <w:tcW w:w="344"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48</w:t>
                  </w:r>
                </w:p>
              </w:tc>
              <w:tc>
                <w:tcPr>
                  <w:tcW w:w="534"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w:t>
                  </w:r>
                </w:p>
              </w:tc>
              <w:tc>
                <w:tcPr>
                  <w:tcW w:w="426" w:type="dxa"/>
                  <w:vAlign w:val="center"/>
                </w:tcPr>
                <w:p>
                  <w:pPr>
                    <w:ind w:firstLine="480" w:firstLineChars="200"/>
                    <w:rPr>
                      <w:rFonts w:hint="eastAsia"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0" w:hRule="atLeast"/>
                <w:jc w:val="center"/>
              </w:trPr>
              <w:tc>
                <w:tcPr>
                  <w:tcW w:w="524" w:type="dxa"/>
                  <w:vMerge w:val="continue"/>
                  <w:tcBorders>
                    <w:top w:val="single" w:color="auto" w:sz="4" w:space="0"/>
                  </w:tcBorders>
                  <w:vAlign w:val="center"/>
                </w:tcPr>
                <w:p>
                  <w:pPr>
                    <w:ind w:firstLine="480" w:firstLineChars="200"/>
                    <w:rPr>
                      <w:rFonts w:hint="eastAsia" w:ascii="仿宋_GB2312" w:eastAsia="仿宋_GB2312"/>
                      <w:sz w:val="24"/>
                      <w:szCs w:val="24"/>
                    </w:rPr>
                  </w:pPr>
                </w:p>
              </w:tc>
              <w:tc>
                <w:tcPr>
                  <w:tcW w:w="47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11</w:t>
                  </w:r>
                </w:p>
              </w:tc>
              <w:tc>
                <w:tcPr>
                  <w:tcW w:w="1707" w:type="dxa"/>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中外教育史</w:t>
                  </w:r>
                </w:p>
              </w:tc>
              <w:tc>
                <w:tcPr>
                  <w:tcW w:w="404"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2</w:t>
                  </w:r>
                </w:p>
              </w:tc>
              <w:tc>
                <w:tcPr>
                  <w:tcW w:w="44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48</w:t>
                  </w:r>
                </w:p>
              </w:tc>
              <w:tc>
                <w:tcPr>
                  <w:tcW w:w="47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16</w:t>
                  </w:r>
                </w:p>
              </w:tc>
              <w:tc>
                <w:tcPr>
                  <w:tcW w:w="487"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32</w:t>
                  </w:r>
                </w:p>
              </w:tc>
              <w:tc>
                <w:tcPr>
                  <w:tcW w:w="344"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48</w:t>
                  </w:r>
                </w:p>
              </w:tc>
              <w:tc>
                <w:tcPr>
                  <w:tcW w:w="534"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w:t>
                  </w:r>
                </w:p>
              </w:tc>
              <w:tc>
                <w:tcPr>
                  <w:tcW w:w="426" w:type="dxa"/>
                  <w:vAlign w:val="center"/>
                </w:tcPr>
                <w:p>
                  <w:pPr>
                    <w:ind w:firstLine="480" w:firstLineChars="200"/>
                    <w:rPr>
                      <w:rFonts w:hint="eastAsia"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68" w:hRule="atLeast"/>
                <w:jc w:val="center"/>
              </w:trPr>
              <w:tc>
                <w:tcPr>
                  <w:tcW w:w="524" w:type="dxa"/>
                  <w:vMerge w:val="continue"/>
                  <w:vAlign w:val="center"/>
                </w:tcPr>
                <w:p>
                  <w:pPr>
                    <w:ind w:firstLine="480" w:firstLineChars="200"/>
                    <w:rPr>
                      <w:rFonts w:hint="eastAsia" w:ascii="仿宋_GB2312" w:eastAsia="仿宋_GB2312"/>
                      <w:sz w:val="24"/>
                      <w:szCs w:val="24"/>
                    </w:rPr>
                  </w:pPr>
                </w:p>
              </w:tc>
              <w:tc>
                <w:tcPr>
                  <w:tcW w:w="47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12</w:t>
                  </w:r>
                </w:p>
              </w:tc>
              <w:tc>
                <w:tcPr>
                  <w:tcW w:w="1707" w:type="dxa"/>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课程与教学论</w:t>
                  </w:r>
                </w:p>
              </w:tc>
              <w:tc>
                <w:tcPr>
                  <w:tcW w:w="404"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2</w:t>
                  </w:r>
                </w:p>
              </w:tc>
              <w:tc>
                <w:tcPr>
                  <w:tcW w:w="44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48</w:t>
                  </w:r>
                </w:p>
              </w:tc>
              <w:tc>
                <w:tcPr>
                  <w:tcW w:w="47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16</w:t>
                  </w:r>
                </w:p>
              </w:tc>
              <w:tc>
                <w:tcPr>
                  <w:tcW w:w="487"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32</w:t>
                  </w:r>
                </w:p>
              </w:tc>
              <w:tc>
                <w:tcPr>
                  <w:tcW w:w="344"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48</w:t>
                  </w:r>
                </w:p>
              </w:tc>
              <w:tc>
                <w:tcPr>
                  <w:tcW w:w="534"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w:t>
                  </w:r>
                </w:p>
              </w:tc>
              <w:tc>
                <w:tcPr>
                  <w:tcW w:w="426" w:type="dxa"/>
                  <w:vAlign w:val="center"/>
                </w:tcPr>
                <w:p>
                  <w:pPr>
                    <w:ind w:firstLine="480" w:firstLineChars="200"/>
                    <w:rPr>
                      <w:rFonts w:hint="eastAsia"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4" w:hRule="atLeast"/>
                <w:jc w:val="center"/>
              </w:trPr>
              <w:tc>
                <w:tcPr>
                  <w:tcW w:w="524" w:type="dxa"/>
                  <w:vMerge w:val="continue"/>
                  <w:vAlign w:val="center"/>
                </w:tcPr>
                <w:p>
                  <w:pPr>
                    <w:ind w:firstLine="480" w:firstLineChars="200"/>
                    <w:rPr>
                      <w:rFonts w:hint="eastAsia" w:ascii="仿宋_GB2312" w:eastAsia="仿宋_GB2312"/>
                      <w:sz w:val="24"/>
                      <w:szCs w:val="24"/>
                    </w:rPr>
                  </w:pPr>
                </w:p>
              </w:tc>
              <w:tc>
                <w:tcPr>
                  <w:tcW w:w="47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13</w:t>
                  </w:r>
                </w:p>
              </w:tc>
              <w:tc>
                <w:tcPr>
                  <w:tcW w:w="1707" w:type="dxa"/>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小学班主任工作</w:t>
                  </w:r>
                </w:p>
              </w:tc>
              <w:tc>
                <w:tcPr>
                  <w:tcW w:w="404"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3</w:t>
                  </w:r>
                </w:p>
              </w:tc>
              <w:tc>
                <w:tcPr>
                  <w:tcW w:w="44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80</w:t>
                  </w:r>
                </w:p>
              </w:tc>
              <w:tc>
                <w:tcPr>
                  <w:tcW w:w="47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32</w:t>
                  </w:r>
                </w:p>
              </w:tc>
              <w:tc>
                <w:tcPr>
                  <w:tcW w:w="487"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48</w:t>
                  </w:r>
                </w:p>
              </w:tc>
              <w:tc>
                <w:tcPr>
                  <w:tcW w:w="344"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80</w:t>
                  </w:r>
                </w:p>
              </w:tc>
              <w:tc>
                <w:tcPr>
                  <w:tcW w:w="534"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w:t>
                  </w:r>
                </w:p>
              </w:tc>
              <w:tc>
                <w:tcPr>
                  <w:tcW w:w="426" w:type="dxa"/>
                  <w:vAlign w:val="center"/>
                </w:tcPr>
                <w:p>
                  <w:pPr>
                    <w:ind w:firstLine="480" w:firstLineChars="200"/>
                    <w:rPr>
                      <w:rFonts w:hint="eastAsia"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4" w:hRule="atLeast"/>
                <w:jc w:val="center"/>
              </w:trPr>
              <w:tc>
                <w:tcPr>
                  <w:tcW w:w="524" w:type="dxa"/>
                  <w:vMerge w:val="continue"/>
                  <w:vAlign w:val="center"/>
                </w:tcPr>
                <w:p>
                  <w:pPr>
                    <w:ind w:firstLine="480" w:firstLineChars="200"/>
                    <w:rPr>
                      <w:rFonts w:hint="eastAsia" w:ascii="仿宋_GB2312" w:eastAsia="仿宋_GB2312"/>
                      <w:sz w:val="24"/>
                      <w:szCs w:val="24"/>
                    </w:rPr>
                  </w:pPr>
                </w:p>
              </w:tc>
              <w:tc>
                <w:tcPr>
                  <w:tcW w:w="47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14</w:t>
                  </w:r>
                </w:p>
              </w:tc>
              <w:tc>
                <w:tcPr>
                  <w:tcW w:w="1707" w:type="dxa"/>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小学德育</w:t>
                  </w:r>
                </w:p>
              </w:tc>
              <w:tc>
                <w:tcPr>
                  <w:tcW w:w="404"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2</w:t>
                  </w:r>
                </w:p>
              </w:tc>
              <w:tc>
                <w:tcPr>
                  <w:tcW w:w="44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48</w:t>
                  </w:r>
                </w:p>
              </w:tc>
              <w:tc>
                <w:tcPr>
                  <w:tcW w:w="47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16</w:t>
                  </w:r>
                </w:p>
              </w:tc>
              <w:tc>
                <w:tcPr>
                  <w:tcW w:w="487"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32</w:t>
                  </w:r>
                </w:p>
              </w:tc>
              <w:tc>
                <w:tcPr>
                  <w:tcW w:w="344"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48</w:t>
                  </w:r>
                </w:p>
              </w:tc>
              <w:tc>
                <w:tcPr>
                  <w:tcW w:w="534"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w:t>
                  </w:r>
                </w:p>
              </w:tc>
              <w:tc>
                <w:tcPr>
                  <w:tcW w:w="426" w:type="dxa"/>
                  <w:vAlign w:val="center"/>
                </w:tcPr>
                <w:p>
                  <w:pPr>
                    <w:ind w:firstLine="480" w:firstLineChars="200"/>
                    <w:rPr>
                      <w:rFonts w:hint="eastAsia"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06" w:hRule="atLeast"/>
                <w:jc w:val="center"/>
              </w:trPr>
              <w:tc>
                <w:tcPr>
                  <w:tcW w:w="524" w:type="dxa"/>
                  <w:vMerge w:val="continue"/>
                  <w:vAlign w:val="center"/>
                </w:tcPr>
                <w:p>
                  <w:pPr>
                    <w:ind w:firstLine="480" w:firstLineChars="200"/>
                    <w:rPr>
                      <w:rFonts w:hint="eastAsia" w:ascii="仿宋_GB2312" w:eastAsia="仿宋_GB2312"/>
                      <w:sz w:val="24"/>
                      <w:szCs w:val="24"/>
                    </w:rPr>
                  </w:pPr>
                </w:p>
              </w:tc>
              <w:tc>
                <w:tcPr>
                  <w:tcW w:w="47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15</w:t>
                  </w:r>
                </w:p>
              </w:tc>
              <w:tc>
                <w:tcPr>
                  <w:tcW w:w="1707" w:type="dxa"/>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微格教学</w:t>
                  </w:r>
                </w:p>
              </w:tc>
              <w:tc>
                <w:tcPr>
                  <w:tcW w:w="404"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2</w:t>
                  </w:r>
                </w:p>
              </w:tc>
              <w:tc>
                <w:tcPr>
                  <w:tcW w:w="44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48</w:t>
                  </w:r>
                </w:p>
              </w:tc>
              <w:tc>
                <w:tcPr>
                  <w:tcW w:w="47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16</w:t>
                  </w:r>
                </w:p>
              </w:tc>
              <w:tc>
                <w:tcPr>
                  <w:tcW w:w="487"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32</w:t>
                  </w:r>
                </w:p>
              </w:tc>
              <w:tc>
                <w:tcPr>
                  <w:tcW w:w="344"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48</w:t>
                  </w:r>
                </w:p>
              </w:tc>
              <w:tc>
                <w:tcPr>
                  <w:tcW w:w="534"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w:t>
                  </w:r>
                </w:p>
              </w:tc>
              <w:tc>
                <w:tcPr>
                  <w:tcW w:w="426" w:type="dxa"/>
                  <w:vAlign w:val="center"/>
                </w:tcPr>
                <w:p>
                  <w:pPr>
                    <w:ind w:firstLine="480" w:firstLineChars="200"/>
                    <w:rPr>
                      <w:rFonts w:hint="eastAsia"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7" w:hRule="atLeast"/>
                <w:jc w:val="center"/>
              </w:trPr>
              <w:tc>
                <w:tcPr>
                  <w:tcW w:w="524" w:type="dxa"/>
                  <w:vMerge w:val="restart"/>
                  <w:tcBorders>
                    <w:top w:val="single" w:color="auto" w:sz="4" w:space="0"/>
                  </w:tcBorders>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专业选修课</w:t>
                  </w:r>
                </w:p>
              </w:tc>
              <w:tc>
                <w:tcPr>
                  <w:tcW w:w="47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16</w:t>
                  </w:r>
                </w:p>
              </w:tc>
              <w:tc>
                <w:tcPr>
                  <w:tcW w:w="1707" w:type="dxa"/>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教育心理学</w:t>
                  </w:r>
                </w:p>
              </w:tc>
              <w:tc>
                <w:tcPr>
                  <w:tcW w:w="404"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2</w:t>
                  </w:r>
                </w:p>
              </w:tc>
              <w:tc>
                <w:tcPr>
                  <w:tcW w:w="44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48</w:t>
                  </w:r>
                </w:p>
              </w:tc>
              <w:tc>
                <w:tcPr>
                  <w:tcW w:w="47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16</w:t>
                  </w:r>
                </w:p>
              </w:tc>
              <w:tc>
                <w:tcPr>
                  <w:tcW w:w="487"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32</w:t>
                  </w:r>
                </w:p>
              </w:tc>
              <w:tc>
                <w:tcPr>
                  <w:tcW w:w="344"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48</w:t>
                  </w:r>
                </w:p>
              </w:tc>
              <w:tc>
                <w:tcPr>
                  <w:tcW w:w="534"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w:t>
                  </w:r>
                </w:p>
              </w:tc>
              <w:tc>
                <w:tcPr>
                  <w:tcW w:w="426" w:type="dxa"/>
                  <w:vAlign w:val="center"/>
                </w:tcPr>
                <w:p>
                  <w:pPr>
                    <w:ind w:firstLine="480" w:firstLineChars="200"/>
                    <w:rPr>
                      <w:rFonts w:hint="eastAsia"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4" w:hRule="atLeast"/>
                <w:jc w:val="center"/>
              </w:trPr>
              <w:tc>
                <w:tcPr>
                  <w:tcW w:w="524" w:type="dxa"/>
                  <w:vMerge w:val="continue"/>
                  <w:vAlign w:val="center"/>
                </w:tcPr>
                <w:p>
                  <w:pPr>
                    <w:ind w:firstLine="480" w:firstLineChars="200"/>
                    <w:rPr>
                      <w:rFonts w:hint="eastAsia" w:ascii="仿宋_GB2312" w:eastAsia="仿宋_GB2312"/>
                      <w:sz w:val="24"/>
                      <w:szCs w:val="24"/>
                    </w:rPr>
                  </w:pPr>
                </w:p>
              </w:tc>
              <w:tc>
                <w:tcPr>
                  <w:tcW w:w="47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17</w:t>
                  </w:r>
                </w:p>
              </w:tc>
              <w:tc>
                <w:tcPr>
                  <w:tcW w:w="1707" w:type="dxa"/>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小学语文教学论</w:t>
                  </w:r>
                </w:p>
              </w:tc>
              <w:tc>
                <w:tcPr>
                  <w:tcW w:w="404"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2</w:t>
                  </w:r>
                </w:p>
              </w:tc>
              <w:tc>
                <w:tcPr>
                  <w:tcW w:w="44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48</w:t>
                  </w:r>
                </w:p>
              </w:tc>
              <w:tc>
                <w:tcPr>
                  <w:tcW w:w="47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16</w:t>
                  </w:r>
                </w:p>
              </w:tc>
              <w:tc>
                <w:tcPr>
                  <w:tcW w:w="487"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32</w:t>
                  </w:r>
                </w:p>
              </w:tc>
              <w:tc>
                <w:tcPr>
                  <w:tcW w:w="344"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48</w:t>
                  </w:r>
                </w:p>
              </w:tc>
              <w:tc>
                <w:tcPr>
                  <w:tcW w:w="534"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w:t>
                  </w:r>
                </w:p>
              </w:tc>
              <w:tc>
                <w:tcPr>
                  <w:tcW w:w="426" w:type="dxa"/>
                  <w:vAlign w:val="center"/>
                </w:tcPr>
                <w:p>
                  <w:pPr>
                    <w:ind w:firstLine="480" w:firstLineChars="200"/>
                    <w:rPr>
                      <w:rFonts w:hint="eastAsia"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4" w:hRule="atLeast"/>
                <w:jc w:val="center"/>
              </w:trPr>
              <w:tc>
                <w:tcPr>
                  <w:tcW w:w="524" w:type="dxa"/>
                  <w:vMerge w:val="continue"/>
                  <w:vAlign w:val="center"/>
                </w:tcPr>
                <w:p>
                  <w:pPr>
                    <w:ind w:firstLine="480" w:firstLineChars="200"/>
                    <w:rPr>
                      <w:rFonts w:hint="eastAsia" w:ascii="仿宋_GB2312" w:eastAsia="仿宋_GB2312"/>
                      <w:sz w:val="24"/>
                      <w:szCs w:val="24"/>
                    </w:rPr>
                  </w:pPr>
                </w:p>
              </w:tc>
              <w:tc>
                <w:tcPr>
                  <w:tcW w:w="47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18</w:t>
                  </w:r>
                </w:p>
              </w:tc>
              <w:tc>
                <w:tcPr>
                  <w:tcW w:w="1707" w:type="dxa"/>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小学数学教学论</w:t>
                  </w:r>
                </w:p>
              </w:tc>
              <w:tc>
                <w:tcPr>
                  <w:tcW w:w="404"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2</w:t>
                  </w:r>
                </w:p>
              </w:tc>
              <w:tc>
                <w:tcPr>
                  <w:tcW w:w="44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48</w:t>
                  </w:r>
                </w:p>
              </w:tc>
              <w:tc>
                <w:tcPr>
                  <w:tcW w:w="47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16</w:t>
                  </w:r>
                </w:p>
              </w:tc>
              <w:tc>
                <w:tcPr>
                  <w:tcW w:w="487"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32</w:t>
                  </w:r>
                </w:p>
              </w:tc>
              <w:tc>
                <w:tcPr>
                  <w:tcW w:w="344"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48</w:t>
                  </w:r>
                </w:p>
              </w:tc>
              <w:tc>
                <w:tcPr>
                  <w:tcW w:w="534"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w:t>
                  </w:r>
                </w:p>
              </w:tc>
              <w:tc>
                <w:tcPr>
                  <w:tcW w:w="426" w:type="dxa"/>
                  <w:vAlign w:val="center"/>
                </w:tcPr>
                <w:p>
                  <w:pPr>
                    <w:ind w:firstLine="480" w:firstLineChars="200"/>
                    <w:rPr>
                      <w:rFonts w:hint="eastAsia"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4" w:hRule="atLeast"/>
                <w:jc w:val="center"/>
              </w:trPr>
              <w:tc>
                <w:tcPr>
                  <w:tcW w:w="524" w:type="dxa"/>
                  <w:vMerge w:val="continue"/>
                  <w:vAlign w:val="center"/>
                </w:tcPr>
                <w:p>
                  <w:pPr>
                    <w:ind w:firstLine="480" w:firstLineChars="200"/>
                    <w:rPr>
                      <w:rFonts w:hint="eastAsia" w:ascii="仿宋_GB2312" w:eastAsia="仿宋_GB2312"/>
                      <w:sz w:val="24"/>
                      <w:szCs w:val="24"/>
                    </w:rPr>
                  </w:pPr>
                </w:p>
              </w:tc>
              <w:tc>
                <w:tcPr>
                  <w:tcW w:w="47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19</w:t>
                  </w:r>
                </w:p>
              </w:tc>
              <w:tc>
                <w:tcPr>
                  <w:tcW w:w="1707" w:type="dxa"/>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小学英语教学论</w:t>
                  </w:r>
                </w:p>
              </w:tc>
              <w:tc>
                <w:tcPr>
                  <w:tcW w:w="404"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2</w:t>
                  </w:r>
                </w:p>
              </w:tc>
              <w:tc>
                <w:tcPr>
                  <w:tcW w:w="44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48</w:t>
                  </w:r>
                </w:p>
              </w:tc>
              <w:tc>
                <w:tcPr>
                  <w:tcW w:w="47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16</w:t>
                  </w:r>
                </w:p>
              </w:tc>
              <w:tc>
                <w:tcPr>
                  <w:tcW w:w="487"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32</w:t>
                  </w:r>
                </w:p>
              </w:tc>
              <w:tc>
                <w:tcPr>
                  <w:tcW w:w="344"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48</w:t>
                  </w:r>
                </w:p>
              </w:tc>
              <w:tc>
                <w:tcPr>
                  <w:tcW w:w="534"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w:t>
                  </w:r>
                </w:p>
              </w:tc>
              <w:tc>
                <w:tcPr>
                  <w:tcW w:w="426" w:type="dxa"/>
                  <w:vAlign w:val="center"/>
                </w:tcPr>
                <w:p>
                  <w:pPr>
                    <w:ind w:firstLine="480" w:firstLineChars="200"/>
                    <w:rPr>
                      <w:rFonts w:hint="eastAsia"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4" w:hRule="atLeast"/>
                <w:jc w:val="center"/>
              </w:trPr>
              <w:tc>
                <w:tcPr>
                  <w:tcW w:w="524" w:type="dxa"/>
                  <w:vMerge w:val="continue"/>
                  <w:vAlign w:val="center"/>
                </w:tcPr>
                <w:p>
                  <w:pPr>
                    <w:ind w:firstLine="480" w:firstLineChars="200"/>
                    <w:rPr>
                      <w:rFonts w:hint="eastAsia" w:ascii="仿宋_GB2312" w:eastAsia="仿宋_GB2312"/>
                      <w:sz w:val="24"/>
                      <w:szCs w:val="24"/>
                    </w:rPr>
                  </w:pPr>
                </w:p>
              </w:tc>
              <w:tc>
                <w:tcPr>
                  <w:tcW w:w="47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20</w:t>
                  </w:r>
                </w:p>
              </w:tc>
              <w:tc>
                <w:tcPr>
                  <w:tcW w:w="1707" w:type="dxa"/>
                  <w:vAlign w:val="center"/>
                </w:tcPr>
                <w:p>
                  <w:pPr>
                    <w:rPr>
                      <w:rFonts w:hint="eastAsia" w:ascii="仿宋_GB2312" w:eastAsia="仿宋_GB2312"/>
                      <w:sz w:val="24"/>
                      <w:szCs w:val="24"/>
                    </w:rPr>
                  </w:pPr>
                  <w:r>
                    <w:rPr>
                      <w:rFonts w:hint="eastAsia" w:ascii="仿宋_GB2312" w:eastAsia="仿宋_GB2312"/>
                      <w:sz w:val="24"/>
                      <w:szCs w:val="24"/>
                    </w:rPr>
                    <w:t>学校心理卫生</w:t>
                  </w:r>
                </w:p>
              </w:tc>
              <w:tc>
                <w:tcPr>
                  <w:tcW w:w="404"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2</w:t>
                  </w:r>
                </w:p>
              </w:tc>
              <w:tc>
                <w:tcPr>
                  <w:tcW w:w="44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48</w:t>
                  </w:r>
                </w:p>
              </w:tc>
              <w:tc>
                <w:tcPr>
                  <w:tcW w:w="47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16</w:t>
                  </w:r>
                </w:p>
              </w:tc>
              <w:tc>
                <w:tcPr>
                  <w:tcW w:w="487"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32</w:t>
                  </w:r>
                </w:p>
              </w:tc>
              <w:tc>
                <w:tcPr>
                  <w:tcW w:w="344"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48</w:t>
                  </w:r>
                </w:p>
              </w:tc>
              <w:tc>
                <w:tcPr>
                  <w:tcW w:w="534"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w:t>
                  </w:r>
                </w:p>
              </w:tc>
              <w:tc>
                <w:tcPr>
                  <w:tcW w:w="426" w:type="dxa"/>
                  <w:vAlign w:val="center"/>
                </w:tcPr>
                <w:p>
                  <w:pPr>
                    <w:ind w:firstLine="480" w:firstLineChars="200"/>
                    <w:rPr>
                      <w:rFonts w:hint="eastAsia"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4" w:hRule="atLeast"/>
                <w:jc w:val="center"/>
              </w:trPr>
              <w:tc>
                <w:tcPr>
                  <w:tcW w:w="524" w:type="dxa"/>
                  <w:vMerge w:val="continue"/>
                  <w:vAlign w:val="center"/>
                </w:tcPr>
                <w:p>
                  <w:pPr>
                    <w:ind w:firstLine="480" w:firstLineChars="200"/>
                    <w:rPr>
                      <w:rFonts w:hint="eastAsia" w:ascii="仿宋_GB2312" w:eastAsia="仿宋_GB2312"/>
                      <w:sz w:val="24"/>
                      <w:szCs w:val="24"/>
                    </w:rPr>
                  </w:pPr>
                </w:p>
              </w:tc>
              <w:tc>
                <w:tcPr>
                  <w:tcW w:w="47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21</w:t>
                  </w:r>
                </w:p>
              </w:tc>
              <w:tc>
                <w:tcPr>
                  <w:tcW w:w="1707" w:type="dxa"/>
                  <w:vAlign w:val="center"/>
                </w:tcPr>
                <w:p>
                  <w:pPr>
                    <w:rPr>
                      <w:rFonts w:hint="eastAsia" w:ascii="仿宋_GB2312" w:eastAsia="仿宋_GB2312"/>
                      <w:sz w:val="24"/>
                      <w:szCs w:val="24"/>
                    </w:rPr>
                  </w:pPr>
                  <w:r>
                    <w:rPr>
                      <w:rFonts w:hint="eastAsia" w:ascii="仿宋_GB2312" w:eastAsia="仿宋_GB2312"/>
                      <w:sz w:val="24"/>
                      <w:szCs w:val="24"/>
                    </w:rPr>
                    <w:t>美术</w:t>
                  </w:r>
                </w:p>
              </w:tc>
              <w:tc>
                <w:tcPr>
                  <w:tcW w:w="404"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2</w:t>
                  </w:r>
                </w:p>
              </w:tc>
              <w:tc>
                <w:tcPr>
                  <w:tcW w:w="44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48</w:t>
                  </w:r>
                </w:p>
              </w:tc>
              <w:tc>
                <w:tcPr>
                  <w:tcW w:w="47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16</w:t>
                  </w:r>
                </w:p>
              </w:tc>
              <w:tc>
                <w:tcPr>
                  <w:tcW w:w="487"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32</w:t>
                  </w:r>
                </w:p>
              </w:tc>
              <w:tc>
                <w:tcPr>
                  <w:tcW w:w="344"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48</w:t>
                  </w:r>
                </w:p>
              </w:tc>
              <w:tc>
                <w:tcPr>
                  <w:tcW w:w="426"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w:t>
                  </w:r>
                </w:p>
              </w:tc>
              <w:tc>
                <w:tcPr>
                  <w:tcW w:w="426" w:type="dxa"/>
                  <w:vAlign w:val="center"/>
                </w:tcPr>
                <w:p>
                  <w:pPr>
                    <w:ind w:firstLine="480" w:firstLineChars="200"/>
                    <w:rPr>
                      <w:rFonts w:hint="eastAsia"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4" w:hRule="atLeast"/>
                <w:jc w:val="center"/>
              </w:trPr>
              <w:tc>
                <w:tcPr>
                  <w:tcW w:w="524" w:type="dxa"/>
                  <w:vMerge w:val="continue"/>
                  <w:vAlign w:val="center"/>
                </w:tcPr>
                <w:p>
                  <w:pPr>
                    <w:ind w:firstLine="480" w:firstLineChars="200"/>
                    <w:rPr>
                      <w:rFonts w:hint="eastAsia" w:ascii="仿宋_GB2312" w:eastAsia="仿宋_GB2312"/>
                      <w:sz w:val="24"/>
                      <w:szCs w:val="24"/>
                    </w:rPr>
                  </w:pPr>
                </w:p>
              </w:tc>
              <w:tc>
                <w:tcPr>
                  <w:tcW w:w="475" w:type="dxa"/>
                  <w:tcBorders>
                    <w:bottom w:val="single" w:color="auto" w:sz="4" w:space="0"/>
                  </w:tcBorders>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22</w:t>
                  </w:r>
                </w:p>
              </w:tc>
              <w:tc>
                <w:tcPr>
                  <w:tcW w:w="1707" w:type="dxa"/>
                  <w:tcBorders>
                    <w:bottom w:val="single" w:color="auto" w:sz="4" w:space="0"/>
                  </w:tcBorders>
                  <w:vAlign w:val="center"/>
                </w:tcPr>
                <w:p>
                  <w:pPr>
                    <w:rPr>
                      <w:rFonts w:hint="eastAsia" w:ascii="仿宋_GB2312" w:eastAsia="仿宋_GB2312"/>
                      <w:sz w:val="24"/>
                      <w:szCs w:val="24"/>
                    </w:rPr>
                  </w:pPr>
                  <w:r>
                    <w:rPr>
                      <w:rFonts w:hint="eastAsia" w:ascii="仿宋_GB2312" w:eastAsia="仿宋_GB2312"/>
                      <w:sz w:val="24"/>
                      <w:szCs w:val="24"/>
                    </w:rPr>
                    <w:t>音乐</w:t>
                  </w:r>
                </w:p>
              </w:tc>
              <w:tc>
                <w:tcPr>
                  <w:tcW w:w="404" w:type="dxa"/>
                  <w:tcBorders>
                    <w:bottom w:val="single" w:color="auto" w:sz="4" w:space="0"/>
                  </w:tcBorders>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2</w:t>
                  </w:r>
                </w:p>
              </w:tc>
              <w:tc>
                <w:tcPr>
                  <w:tcW w:w="445" w:type="dxa"/>
                  <w:tcBorders>
                    <w:bottom w:val="single" w:color="auto" w:sz="4" w:space="0"/>
                  </w:tcBorders>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48</w:t>
                  </w:r>
                </w:p>
              </w:tc>
              <w:tc>
                <w:tcPr>
                  <w:tcW w:w="475" w:type="dxa"/>
                  <w:tcBorders>
                    <w:bottom w:val="single" w:color="auto" w:sz="4" w:space="0"/>
                  </w:tcBorders>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16</w:t>
                  </w:r>
                </w:p>
              </w:tc>
              <w:tc>
                <w:tcPr>
                  <w:tcW w:w="487" w:type="dxa"/>
                  <w:tcBorders>
                    <w:bottom w:val="single" w:color="auto" w:sz="4" w:space="0"/>
                  </w:tcBorders>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32</w:t>
                  </w:r>
                </w:p>
              </w:tc>
              <w:tc>
                <w:tcPr>
                  <w:tcW w:w="344" w:type="dxa"/>
                  <w:tcBorders>
                    <w:bottom w:val="single" w:color="auto" w:sz="4" w:space="0"/>
                  </w:tcBorders>
                  <w:vAlign w:val="center"/>
                </w:tcPr>
                <w:p>
                  <w:pPr>
                    <w:ind w:firstLine="480" w:firstLineChars="200"/>
                    <w:rPr>
                      <w:rFonts w:hint="eastAsia" w:ascii="仿宋_GB2312" w:eastAsia="仿宋_GB2312"/>
                      <w:sz w:val="24"/>
                      <w:szCs w:val="24"/>
                    </w:rPr>
                  </w:pPr>
                </w:p>
              </w:tc>
              <w:tc>
                <w:tcPr>
                  <w:tcW w:w="426" w:type="dxa"/>
                  <w:tcBorders>
                    <w:bottom w:val="single" w:color="auto" w:sz="4" w:space="0"/>
                  </w:tcBorders>
                  <w:vAlign w:val="center"/>
                </w:tcPr>
                <w:p>
                  <w:pPr>
                    <w:ind w:firstLine="480" w:firstLineChars="200"/>
                    <w:rPr>
                      <w:rFonts w:hint="eastAsia" w:ascii="仿宋_GB2312" w:eastAsia="仿宋_GB2312"/>
                      <w:sz w:val="24"/>
                      <w:szCs w:val="24"/>
                    </w:rPr>
                  </w:pPr>
                </w:p>
              </w:tc>
              <w:tc>
                <w:tcPr>
                  <w:tcW w:w="534" w:type="dxa"/>
                  <w:tcBorders>
                    <w:bottom w:val="single" w:color="auto" w:sz="4" w:space="0"/>
                  </w:tcBorders>
                  <w:vAlign w:val="center"/>
                </w:tcPr>
                <w:p>
                  <w:pPr>
                    <w:ind w:firstLine="480" w:firstLineChars="200"/>
                    <w:rPr>
                      <w:rFonts w:hint="eastAsia" w:ascii="仿宋_GB2312" w:eastAsia="仿宋_GB2312"/>
                      <w:sz w:val="24"/>
                      <w:szCs w:val="24"/>
                    </w:rPr>
                  </w:pPr>
                </w:p>
              </w:tc>
              <w:tc>
                <w:tcPr>
                  <w:tcW w:w="534" w:type="dxa"/>
                  <w:tcBorders>
                    <w:bottom w:val="single" w:color="auto" w:sz="4" w:space="0"/>
                  </w:tcBorders>
                  <w:vAlign w:val="center"/>
                </w:tcPr>
                <w:p>
                  <w:pPr>
                    <w:ind w:firstLine="480" w:firstLineChars="200"/>
                    <w:rPr>
                      <w:rFonts w:hint="eastAsia" w:ascii="仿宋_GB2312" w:eastAsia="仿宋_GB2312"/>
                      <w:sz w:val="24"/>
                      <w:szCs w:val="24"/>
                    </w:rPr>
                  </w:pPr>
                </w:p>
              </w:tc>
              <w:tc>
                <w:tcPr>
                  <w:tcW w:w="534" w:type="dxa"/>
                  <w:tcBorders>
                    <w:bottom w:val="single" w:color="auto" w:sz="4" w:space="0"/>
                  </w:tcBorders>
                  <w:vAlign w:val="center"/>
                </w:tcPr>
                <w:p>
                  <w:pPr>
                    <w:ind w:firstLine="480" w:firstLineChars="200"/>
                    <w:rPr>
                      <w:rFonts w:hint="eastAsia" w:ascii="仿宋_GB2312" w:eastAsia="仿宋_GB2312"/>
                      <w:sz w:val="24"/>
                      <w:szCs w:val="24"/>
                    </w:rPr>
                  </w:pPr>
                </w:p>
              </w:tc>
              <w:tc>
                <w:tcPr>
                  <w:tcW w:w="534" w:type="dxa"/>
                  <w:tcBorders>
                    <w:bottom w:val="single" w:color="auto" w:sz="4" w:space="0"/>
                  </w:tcBorders>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48</w:t>
                  </w:r>
                </w:p>
              </w:tc>
              <w:tc>
                <w:tcPr>
                  <w:tcW w:w="426" w:type="dxa"/>
                  <w:tcBorders>
                    <w:bottom w:val="single" w:color="auto" w:sz="4" w:space="0"/>
                  </w:tcBorders>
                  <w:vAlign w:val="center"/>
                </w:tcPr>
                <w:p>
                  <w:pPr>
                    <w:ind w:firstLine="480" w:firstLineChars="200"/>
                    <w:rPr>
                      <w:rFonts w:hint="eastAsia" w:ascii="仿宋_GB2312" w:eastAsia="仿宋_GB2312"/>
                      <w:sz w:val="24"/>
                      <w:szCs w:val="24"/>
                    </w:rPr>
                  </w:pPr>
                </w:p>
              </w:tc>
              <w:tc>
                <w:tcPr>
                  <w:tcW w:w="426" w:type="dxa"/>
                  <w:tcBorders>
                    <w:bottom w:val="single" w:color="auto" w:sz="4" w:space="0"/>
                  </w:tcBorders>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w:t>
                  </w:r>
                </w:p>
              </w:tc>
              <w:tc>
                <w:tcPr>
                  <w:tcW w:w="426" w:type="dxa"/>
                  <w:tcBorders>
                    <w:bottom w:val="single" w:color="auto" w:sz="4" w:space="0"/>
                  </w:tcBorders>
                  <w:vAlign w:val="center"/>
                </w:tcPr>
                <w:p>
                  <w:pPr>
                    <w:ind w:firstLine="480" w:firstLineChars="200"/>
                    <w:rPr>
                      <w:rFonts w:hint="eastAsia"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4" w:hRule="atLeast"/>
                <w:jc w:val="center"/>
              </w:trPr>
              <w:tc>
                <w:tcPr>
                  <w:tcW w:w="524" w:type="dxa"/>
                  <w:vMerge w:val="restart"/>
                  <w:tcBorders>
                    <w:top w:val="single" w:color="auto" w:sz="4" w:space="0"/>
                  </w:tcBorders>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任意选修课（3门）</w:t>
                  </w:r>
                </w:p>
              </w:tc>
              <w:tc>
                <w:tcPr>
                  <w:tcW w:w="475" w:type="dxa"/>
                  <w:tcBorders>
                    <w:top w:val="single" w:color="auto" w:sz="4" w:space="0"/>
                  </w:tcBorders>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23</w:t>
                  </w:r>
                </w:p>
              </w:tc>
              <w:tc>
                <w:tcPr>
                  <w:tcW w:w="1707" w:type="dxa"/>
                  <w:tcBorders>
                    <w:top w:val="single" w:color="auto" w:sz="4" w:space="0"/>
                  </w:tcBorders>
                  <w:vAlign w:val="center"/>
                </w:tcPr>
                <w:p>
                  <w:pPr>
                    <w:rPr>
                      <w:rFonts w:hint="eastAsia" w:ascii="仿宋_GB2312" w:eastAsia="仿宋_GB2312"/>
                      <w:sz w:val="24"/>
                      <w:szCs w:val="24"/>
                    </w:rPr>
                  </w:pPr>
                  <w:r>
                    <w:rPr>
                      <w:rFonts w:hint="eastAsia" w:ascii="仿宋_GB2312" w:eastAsia="仿宋_GB2312"/>
                      <w:sz w:val="24"/>
                      <w:szCs w:val="24"/>
                    </w:rPr>
                    <w:t>教师礼仪</w:t>
                  </w:r>
                </w:p>
              </w:tc>
              <w:tc>
                <w:tcPr>
                  <w:tcW w:w="404" w:type="dxa"/>
                  <w:tcBorders>
                    <w:top w:val="single" w:color="auto" w:sz="4" w:space="0"/>
                  </w:tcBorders>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2</w:t>
                  </w:r>
                </w:p>
              </w:tc>
              <w:tc>
                <w:tcPr>
                  <w:tcW w:w="445" w:type="dxa"/>
                  <w:tcBorders>
                    <w:top w:val="single" w:color="auto" w:sz="4" w:space="0"/>
                  </w:tcBorders>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48</w:t>
                  </w:r>
                </w:p>
              </w:tc>
              <w:tc>
                <w:tcPr>
                  <w:tcW w:w="475" w:type="dxa"/>
                  <w:tcBorders>
                    <w:top w:val="single" w:color="auto" w:sz="4" w:space="0"/>
                  </w:tcBorders>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16</w:t>
                  </w:r>
                </w:p>
              </w:tc>
              <w:tc>
                <w:tcPr>
                  <w:tcW w:w="487" w:type="dxa"/>
                  <w:tcBorders>
                    <w:top w:val="single" w:color="auto" w:sz="4" w:space="0"/>
                  </w:tcBorders>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32</w:t>
                  </w:r>
                </w:p>
              </w:tc>
              <w:tc>
                <w:tcPr>
                  <w:tcW w:w="344" w:type="dxa"/>
                  <w:tcBorders>
                    <w:top w:val="single" w:color="auto" w:sz="4" w:space="0"/>
                  </w:tcBorders>
                  <w:vAlign w:val="center"/>
                </w:tcPr>
                <w:p>
                  <w:pPr>
                    <w:ind w:firstLine="480" w:firstLineChars="200"/>
                    <w:rPr>
                      <w:rFonts w:hint="eastAsia" w:ascii="仿宋_GB2312" w:eastAsia="仿宋_GB2312"/>
                      <w:sz w:val="24"/>
                      <w:szCs w:val="24"/>
                    </w:rPr>
                  </w:pPr>
                </w:p>
              </w:tc>
              <w:tc>
                <w:tcPr>
                  <w:tcW w:w="426" w:type="dxa"/>
                  <w:tcBorders>
                    <w:top w:val="single" w:color="auto" w:sz="4" w:space="0"/>
                  </w:tcBorders>
                  <w:vAlign w:val="center"/>
                </w:tcPr>
                <w:p>
                  <w:pPr>
                    <w:ind w:firstLine="480" w:firstLineChars="200"/>
                    <w:rPr>
                      <w:rFonts w:hint="eastAsia" w:ascii="仿宋_GB2312" w:eastAsia="仿宋_GB2312"/>
                      <w:sz w:val="24"/>
                      <w:szCs w:val="24"/>
                    </w:rPr>
                  </w:pPr>
                </w:p>
              </w:tc>
              <w:tc>
                <w:tcPr>
                  <w:tcW w:w="534" w:type="dxa"/>
                  <w:tcBorders>
                    <w:top w:val="single" w:color="auto" w:sz="4" w:space="0"/>
                  </w:tcBorders>
                  <w:vAlign w:val="center"/>
                </w:tcPr>
                <w:p>
                  <w:pPr>
                    <w:ind w:firstLine="480" w:firstLineChars="200"/>
                    <w:rPr>
                      <w:rFonts w:hint="eastAsia" w:ascii="仿宋_GB2312" w:eastAsia="仿宋_GB2312"/>
                      <w:sz w:val="24"/>
                      <w:szCs w:val="24"/>
                    </w:rPr>
                  </w:pPr>
                </w:p>
              </w:tc>
              <w:tc>
                <w:tcPr>
                  <w:tcW w:w="534" w:type="dxa"/>
                  <w:tcBorders>
                    <w:top w:val="single" w:color="auto" w:sz="4" w:space="0"/>
                  </w:tcBorders>
                  <w:vAlign w:val="center"/>
                </w:tcPr>
                <w:p>
                  <w:pPr>
                    <w:ind w:firstLine="480" w:firstLineChars="200"/>
                    <w:rPr>
                      <w:rFonts w:hint="eastAsia" w:ascii="仿宋_GB2312" w:eastAsia="仿宋_GB2312"/>
                      <w:sz w:val="24"/>
                      <w:szCs w:val="24"/>
                    </w:rPr>
                  </w:pPr>
                </w:p>
              </w:tc>
              <w:tc>
                <w:tcPr>
                  <w:tcW w:w="534" w:type="dxa"/>
                  <w:tcBorders>
                    <w:top w:val="single" w:color="auto" w:sz="4" w:space="0"/>
                  </w:tcBorders>
                  <w:vAlign w:val="center"/>
                </w:tcPr>
                <w:p>
                  <w:pPr>
                    <w:ind w:firstLine="480" w:firstLineChars="200"/>
                    <w:rPr>
                      <w:rFonts w:hint="eastAsia" w:ascii="仿宋_GB2312" w:eastAsia="仿宋_GB2312"/>
                      <w:sz w:val="24"/>
                      <w:szCs w:val="24"/>
                    </w:rPr>
                  </w:pPr>
                </w:p>
              </w:tc>
              <w:tc>
                <w:tcPr>
                  <w:tcW w:w="534" w:type="dxa"/>
                  <w:tcBorders>
                    <w:top w:val="single" w:color="auto" w:sz="4" w:space="0"/>
                  </w:tcBorders>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48</w:t>
                  </w:r>
                </w:p>
              </w:tc>
              <w:tc>
                <w:tcPr>
                  <w:tcW w:w="426" w:type="dxa"/>
                  <w:tcBorders>
                    <w:top w:val="single" w:color="auto" w:sz="4" w:space="0"/>
                  </w:tcBorders>
                  <w:vAlign w:val="center"/>
                </w:tcPr>
                <w:p>
                  <w:pPr>
                    <w:ind w:firstLine="480" w:firstLineChars="200"/>
                    <w:rPr>
                      <w:rFonts w:hint="eastAsia" w:ascii="仿宋_GB2312" w:eastAsia="仿宋_GB2312"/>
                      <w:sz w:val="24"/>
                      <w:szCs w:val="24"/>
                    </w:rPr>
                  </w:pPr>
                </w:p>
              </w:tc>
              <w:tc>
                <w:tcPr>
                  <w:tcW w:w="426" w:type="dxa"/>
                  <w:tcBorders>
                    <w:top w:val="single" w:color="auto" w:sz="4" w:space="0"/>
                  </w:tcBorders>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w:t>
                  </w:r>
                </w:p>
              </w:tc>
              <w:tc>
                <w:tcPr>
                  <w:tcW w:w="426" w:type="dxa"/>
                  <w:tcBorders>
                    <w:top w:val="single" w:color="auto" w:sz="4" w:space="0"/>
                  </w:tcBorders>
                  <w:vAlign w:val="center"/>
                </w:tcPr>
                <w:p>
                  <w:pPr>
                    <w:ind w:firstLine="480" w:firstLineChars="200"/>
                    <w:rPr>
                      <w:rFonts w:hint="eastAsia"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4" w:hRule="atLeast"/>
                <w:jc w:val="center"/>
              </w:trPr>
              <w:tc>
                <w:tcPr>
                  <w:tcW w:w="524" w:type="dxa"/>
                  <w:vMerge w:val="continue"/>
                  <w:vAlign w:val="center"/>
                </w:tcPr>
                <w:p>
                  <w:pPr>
                    <w:ind w:firstLine="480" w:firstLineChars="200"/>
                    <w:rPr>
                      <w:rFonts w:hint="eastAsia" w:ascii="仿宋_GB2312" w:eastAsia="仿宋_GB2312"/>
                      <w:sz w:val="24"/>
                      <w:szCs w:val="24"/>
                    </w:rPr>
                  </w:pPr>
                </w:p>
              </w:tc>
              <w:tc>
                <w:tcPr>
                  <w:tcW w:w="47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24</w:t>
                  </w:r>
                </w:p>
              </w:tc>
              <w:tc>
                <w:tcPr>
                  <w:tcW w:w="1707" w:type="dxa"/>
                  <w:vAlign w:val="center"/>
                </w:tcPr>
                <w:p>
                  <w:pPr>
                    <w:rPr>
                      <w:rFonts w:hint="eastAsia" w:ascii="仿宋_GB2312" w:eastAsia="仿宋_GB2312"/>
                      <w:sz w:val="24"/>
                      <w:szCs w:val="24"/>
                    </w:rPr>
                  </w:pPr>
                  <w:r>
                    <w:rPr>
                      <w:rFonts w:hint="eastAsia" w:ascii="仿宋_GB2312" w:eastAsia="仿宋_GB2312"/>
                      <w:sz w:val="24"/>
                      <w:szCs w:val="24"/>
                    </w:rPr>
                    <w:t>三笔字训练</w:t>
                  </w:r>
                </w:p>
              </w:tc>
              <w:tc>
                <w:tcPr>
                  <w:tcW w:w="404"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2</w:t>
                  </w:r>
                </w:p>
              </w:tc>
              <w:tc>
                <w:tcPr>
                  <w:tcW w:w="44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48</w:t>
                  </w:r>
                </w:p>
              </w:tc>
              <w:tc>
                <w:tcPr>
                  <w:tcW w:w="47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16</w:t>
                  </w:r>
                </w:p>
              </w:tc>
              <w:tc>
                <w:tcPr>
                  <w:tcW w:w="487"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32</w:t>
                  </w:r>
                </w:p>
              </w:tc>
              <w:tc>
                <w:tcPr>
                  <w:tcW w:w="344"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48</w:t>
                  </w:r>
                </w:p>
              </w:tc>
              <w:tc>
                <w:tcPr>
                  <w:tcW w:w="426"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w:t>
                  </w:r>
                </w:p>
              </w:tc>
              <w:tc>
                <w:tcPr>
                  <w:tcW w:w="426" w:type="dxa"/>
                  <w:vAlign w:val="center"/>
                </w:tcPr>
                <w:p>
                  <w:pPr>
                    <w:ind w:firstLine="480" w:firstLineChars="200"/>
                    <w:rPr>
                      <w:rFonts w:hint="eastAsia"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4" w:hRule="atLeast"/>
                <w:jc w:val="center"/>
              </w:trPr>
              <w:tc>
                <w:tcPr>
                  <w:tcW w:w="524" w:type="dxa"/>
                  <w:vMerge w:val="continue"/>
                  <w:vAlign w:val="center"/>
                </w:tcPr>
                <w:p>
                  <w:pPr>
                    <w:ind w:firstLine="480" w:firstLineChars="200"/>
                    <w:rPr>
                      <w:rFonts w:hint="eastAsia" w:ascii="仿宋_GB2312" w:eastAsia="仿宋_GB2312"/>
                      <w:sz w:val="24"/>
                      <w:szCs w:val="24"/>
                    </w:rPr>
                  </w:pPr>
                </w:p>
              </w:tc>
              <w:tc>
                <w:tcPr>
                  <w:tcW w:w="47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25</w:t>
                  </w:r>
                </w:p>
              </w:tc>
              <w:tc>
                <w:tcPr>
                  <w:tcW w:w="1707" w:type="dxa"/>
                  <w:vAlign w:val="center"/>
                </w:tcPr>
                <w:p>
                  <w:pPr>
                    <w:rPr>
                      <w:rFonts w:hint="eastAsia" w:ascii="仿宋_GB2312" w:eastAsia="仿宋_GB2312"/>
                      <w:sz w:val="24"/>
                      <w:szCs w:val="24"/>
                    </w:rPr>
                  </w:pPr>
                  <w:r>
                    <w:rPr>
                      <w:rFonts w:hint="eastAsia" w:ascii="仿宋_GB2312" w:eastAsia="仿宋_GB2312"/>
                      <w:sz w:val="24"/>
                      <w:szCs w:val="24"/>
                    </w:rPr>
                    <w:t>Word高级应用</w:t>
                  </w:r>
                </w:p>
              </w:tc>
              <w:tc>
                <w:tcPr>
                  <w:tcW w:w="404"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2</w:t>
                  </w:r>
                </w:p>
              </w:tc>
              <w:tc>
                <w:tcPr>
                  <w:tcW w:w="44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48</w:t>
                  </w:r>
                </w:p>
              </w:tc>
              <w:tc>
                <w:tcPr>
                  <w:tcW w:w="47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16</w:t>
                  </w:r>
                </w:p>
              </w:tc>
              <w:tc>
                <w:tcPr>
                  <w:tcW w:w="487"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32</w:t>
                  </w:r>
                </w:p>
              </w:tc>
              <w:tc>
                <w:tcPr>
                  <w:tcW w:w="344"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48</w:t>
                  </w:r>
                </w:p>
              </w:tc>
              <w:tc>
                <w:tcPr>
                  <w:tcW w:w="426"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w:t>
                  </w:r>
                </w:p>
              </w:tc>
              <w:tc>
                <w:tcPr>
                  <w:tcW w:w="426" w:type="dxa"/>
                  <w:vAlign w:val="center"/>
                </w:tcPr>
                <w:p>
                  <w:pPr>
                    <w:ind w:firstLine="480" w:firstLineChars="200"/>
                    <w:rPr>
                      <w:rFonts w:hint="eastAsia"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4" w:hRule="atLeast"/>
                <w:jc w:val="center"/>
              </w:trPr>
              <w:tc>
                <w:tcPr>
                  <w:tcW w:w="524" w:type="dxa"/>
                  <w:vMerge w:val="continue"/>
                  <w:vAlign w:val="center"/>
                </w:tcPr>
                <w:p>
                  <w:pPr>
                    <w:ind w:firstLine="480" w:firstLineChars="200"/>
                    <w:rPr>
                      <w:rFonts w:hint="eastAsia" w:ascii="仿宋_GB2312" w:eastAsia="仿宋_GB2312"/>
                      <w:sz w:val="24"/>
                      <w:szCs w:val="24"/>
                    </w:rPr>
                  </w:pPr>
                </w:p>
              </w:tc>
              <w:tc>
                <w:tcPr>
                  <w:tcW w:w="47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26</w:t>
                  </w:r>
                </w:p>
              </w:tc>
              <w:tc>
                <w:tcPr>
                  <w:tcW w:w="1707" w:type="dxa"/>
                  <w:vAlign w:val="center"/>
                </w:tcPr>
                <w:p>
                  <w:pPr>
                    <w:rPr>
                      <w:rFonts w:hint="eastAsia" w:ascii="仿宋_GB2312" w:eastAsia="仿宋_GB2312"/>
                      <w:sz w:val="24"/>
                      <w:szCs w:val="24"/>
                    </w:rPr>
                  </w:pPr>
                  <w:r>
                    <w:rPr>
                      <w:rFonts w:hint="eastAsia" w:ascii="仿宋_GB2312" w:eastAsia="仿宋_GB2312"/>
                      <w:sz w:val="24"/>
                      <w:szCs w:val="24"/>
                    </w:rPr>
                    <w:t>课件制作</w:t>
                  </w:r>
                </w:p>
              </w:tc>
              <w:tc>
                <w:tcPr>
                  <w:tcW w:w="404"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2</w:t>
                  </w:r>
                </w:p>
              </w:tc>
              <w:tc>
                <w:tcPr>
                  <w:tcW w:w="44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48</w:t>
                  </w:r>
                </w:p>
              </w:tc>
              <w:tc>
                <w:tcPr>
                  <w:tcW w:w="47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16</w:t>
                  </w:r>
                </w:p>
              </w:tc>
              <w:tc>
                <w:tcPr>
                  <w:tcW w:w="487"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32</w:t>
                  </w:r>
                </w:p>
              </w:tc>
              <w:tc>
                <w:tcPr>
                  <w:tcW w:w="344"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48</w:t>
                  </w:r>
                </w:p>
              </w:tc>
              <w:tc>
                <w:tcPr>
                  <w:tcW w:w="426"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w:t>
                  </w:r>
                </w:p>
              </w:tc>
              <w:tc>
                <w:tcPr>
                  <w:tcW w:w="426" w:type="dxa"/>
                  <w:vAlign w:val="center"/>
                </w:tcPr>
                <w:p>
                  <w:pPr>
                    <w:ind w:firstLine="480" w:firstLineChars="200"/>
                    <w:rPr>
                      <w:rFonts w:hint="eastAsia"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4" w:hRule="atLeast"/>
                <w:jc w:val="center"/>
              </w:trPr>
              <w:tc>
                <w:tcPr>
                  <w:tcW w:w="524" w:type="dxa"/>
                  <w:vMerge w:val="continue"/>
                  <w:vAlign w:val="center"/>
                </w:tcPr>
                <w:p>
                  <w:pPr>
                    <w:ind w:firstLine="480" w:firstLineChars="200"/>
                    <w:rPr>
                      <w:rFonts w:hint="eastAsia" w:ascii="仿宋_GB2312" w:eastAsia="仿宋_GB2312"/>
                      <w:sz w:val="24"/>
                      <w:szCs w:val="24"/>
                    </w:rPr>
                  </w:pPr>
                </w:p>
              </w:tc>
              <w:tc>
                <w:tcPr>
                  <w:tcW w:w="47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27</w:t>
                  </w:r>
                </w:p>
              </w:tc>
              <w:tc>
                <w:tcPr>
                  <w:tcW w:w="1707"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营养与健康</w:t>
                  </w:r>
                </w:p>
              </w:tc>
              <w:tc>
                <w:tcPr>
                  <w:tcW w:w="404"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2</w:t>
                  </w:r>
                </w:p>
              </w:tc>
              <w:tc>
                <w:tcPr>
                  <w:tcW w:w="44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48</w:t>
                  </w:r>
                </w:p>
              </w:tc>
              <w:tc>
                <w:tcPr>
                  <w:tcW w:w="47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16</w:t>
                  </w:r>
                </w:p>
              </w:tc>
              <w:tc>
                <w:tcPr>
                  <w:tcW w:w="487"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32</w:t>
                  </w:r>
                </w:p>
              </w:tc>
              <w:tc>
                <w:tcPr>
                  <w:tcW w:w="344"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48</w:t>
                  </w:r>
                </w:p>
              </w:tc>
              <w:tc>
                <w:tcPr>
                  <w:tcW w:w="426"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w:t>
                  </w:r>
                </w:p>
              </w:tc>
              <w:tc>
                <w:tcPr>
                  <w:tcW w:w="426" w:type="dxa"/>
                  <w:vAlign w:val="center"/>
                </w:tcPr>
                <w:p>
                  <w:pPr>
                    <w:ind w:firstLine="480" w:firstLineChars="200"/>
                    <w:rPr>
                      <w:rFonts w:hint="eastAsia"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4" w:hRule="atLeast"/>
                <w:jc w:val="center"/>
              </w:trPr>
              <w:tc>
                <w:tcPr>
                  <w:tcW w:w="524"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实践环节</w:t>
                  </w:r>
                </w:p>
              </w:tc>
              <w:tc>
                <w:tcPr>
                  <w:tcW w:w="47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28</w:t>
                  </w:r>
                </w:p>
              </w:tc>
              <w:tc>
                <w:tcPr>
                  <w:tcW w:w="1707" w:type="dxa"/>
                  <w:vAlign w:val="center"/>
                </w:tcPr>
                <w:p>
                  <w:pPr>
                    <w:rPr>
                      <w:rFonts w:hint="eastAsia" w:ascii="仿宋_GB2312" w:eastAsia="仿宋_GB2312"/>
                      <w:sz w:val="24"/>
                      <w:szCs w:val="24"/>
                    </w:rPr>
                  </w:pPr>
                  <w:r>
                    <w:rPr>
                      <w:rFonts w:hint="eastAsia" w:ascii="仿宋_GB2312" w:eastAsia="仿宋_GB2312"/>
                      <w:sz w:val="24"/>
                      <w:szCs w:val="24"/>
                    </w:rPr>
                    <w:t>毕业实习、毕业设计、论文</w:t>
                  </w:r>
                </w:p>
              </w:tc>
              <w:tc>
                <w:tcPr>
                  <w:tcW w:w="404"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12</w:t>
                  </w:r>
                </w:p>
              </w:tc>
              <w:tc>
                <w:tcPr>
                  <w:tcW w:w="445" w:type="dxa"/>
                  <w:vAlign w:val="center"/>
                </w:tcPr>
                <w:p>
                  <w:pPr>
                    <w:ind w:firstLine="480" w:firstLineChars="200"/>
                    <w:rPr>
                      <w:rFonts w:hint="eastAsia" w:ascii="仿宋_GB2312" w:eastAsia="仿宋_GB2312"/>
                      <w:sz w:val="24"/>
                      <w:szCs w:val="24"/>
                    </w:rPr>
                  </w:pPr>
                </w:p>
              </w:tc>
              <w:tc>
                <w:tcPr>
                  <w:tcW w:w="475" w:type="dxa"/>
                  <w:vAlign w:val="center"/>
                </w:tcPr>
                <w:p>
                  <w:pPr>
                    <w:ind w:firstLine="480" w:firstLineChars="200"/>
                    <w:rPr>
                      <w:rFonts w:hint="eastAsia" w:ascii="仿宋_GB2312" w:eastAsia="仿宋_GB2312"/>
                      <w:sz w:val="24"/>
                      <w:szCs w:val="24"/>
                    </w:rPr>
                  </w:pPr>
                </w:p>
              </w:tc>
              <w:tc>
                <w:tcPr>
                  <w:tcW w:w="487" w:type="dxa"/>
                  <w:vAlign w:val="center"/>
                </w:tcPr>
                <w:p>
                  <w:pPr>
                    <w:ind w:firstLine="480" w:firstLineChars="200"/>
                    <w:rPr>
                      <w:rFonts w:hint="eastAsia" w:ascii="仿宋_GB2312" w:eastAsia="仿宋_GB2312"/>
                      <w:sz w:val="24"/>
                      <w:szCs w:val="24"/>
                    </w:rPr>
                  </w:pPr>
                </w:p>
              </w:tc>
              <w:tc>
                <w:tcPr>
                  <w:tcW w:w="344"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8周</w:t>
                  </w:r>
                </w:p>
              </w:tc>
              <w:tc>
                <w:tcPr>
                  <w:tcW w:w="426"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2" w:hRule="atLeast"/>
                <w:jc w:val="center"/>
              </w:trPr>
              <w:tc>
                <w:tcPr>
                  <w:tcW w:w="2706" w:type="dxa"/>
                  <w:gridSpan w:val="3"/>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合         计</w:t>
                  </w:r>
                </w:p>
              </w:tc>
              <w:tc>
                <w:tcPr>
                  <w:tcW w:w="404"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71</w:t>
                  </w:r>
                </w:p>
              </w:tc>
              <w:tc>
                <w:tcPr>
                  <w:tcW w:w="44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1440</w:t>
                  </w:r>
                </w:p>
              </w:tc>
              <w:tc>
                <w:tcPr>
                  <w:tcW w:w="475"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496</w:t>
                  </w:r>
                </w:p>
              </w:tc>
              <w:tc>
                <w:tcPr>
                  <w:tcW w:w="487"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944</w:t>
                  </w:r>
                </w:p>
              </w:tc>
              <w:tc>
                <w:tcPr>
                  <w:tcW w:w="344"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p>
              </w:tc>
              <w:tc>
                <w:tcPr>
                  <w:tcW w:w="534"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496</w:t>
                  </w:r>
                </w:p>
              </w:tc>
              <w:tc>
                <w:tcPr>
                  <w:tcW w:w="534"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416</w:t>
                  </w:r>
                </w:p>
              </w:tc>
              <w:tc>
                <w:tcPr>
                  <w:tcW w:w="534"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288</w:t>
                  </w:r>
                </w:p>
              </w:tc>
              <w:tc>
                <w:tcPr>
                  <w:tcW w:w="534" w:type="dxa"/>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240</w:t>
                  </w:r>
                </w:p>
              </w:tc>
              <w:tc>
                <w:tcPr>
                  <w:tcW w:w="426"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p>
              </w:tc>
              <w:tc>
                <w:tcPr>
                  <w:tcW w:w="426" w:type="dxa"/>
                  <w:vAlign w:val="center"/>
                </w:tcPr>
                <w:p>
                  <w:pPr>
                    <w:ind w:firstLine="480" w:firstLineChars="200"/>
                    <w:rPr>
                      <w:rFonts w:hint="eastAsia" w:ascii="仿宋_GB2312" w:eastAsia="仿宋_GB2312"/>
                      <w:sz w:val="24"/>
                      <w:szCs w:val="24"/>
                    </w:rPr>
                  </w:pPr>
                </w:p>
              </w:tc>
            </w:tr>
          </w:tbl>
          <w:p>
            <w:pPr>
              <w:ind w:firstLine="480" w:firstLineChars="200"/>
              <w:rPr>
                <w:rFonts w:hint="eastAsia" w:ascii="仿宋_GB2312" w:eastAsia="仿宋_GB2312"/>
                <w:sz w:val="24"/>
                <w:szCs w:val="24"/>
              </w:rPr>
            </w:pPr>
            <w:r>
              <w:rPr>
                <w:rFonts w:hint="eastAsia" w:ascii="仿宋_GB2312" w:eastAsia="仿宋_GB2312"/>
                <w:sz w:val="24"/>
                <w:szCs w:val="24"/>
              </w:rPr>
              <w:t>备注：★－考试课　　Δ－考查课</w:t>
            </w:r>
          </w:p>
          <w:p>
            <w:pPr>
              <w:ind w:firstLine="480" w:firstLineChars="200"/>
              <w:rPr>
                <w:rFonts w:hint="eastAsia" w:ascii="仿宋_GB2312" w:eastAsia="仿宋_GB2312"/>
                <w:sz w:val="24"/>
                <w:szCs w:val="24"/>
              </w:rPr>
            </w:pPr>
          </w:p>
          <w:p>
            <w:pPr>
              <w:spacing w:line="580" w:lineRule="exact"/>
              <w:rPr>
                <w:sz w:val="32"/>
                <w:szCs w:val="24"/>
              </w:rPr>
            </w:pPr>
          </w:p>
          <w:p>
            <w:pPr>
              <w:spacing w:line="580" w:lineRule="exact"/>
              <w:rPr>
                <w:sz w:val="32"/>
                <w:szCs w:val="24"/>
              </w:rPr>
            </w:pPr>
          </w:p>
          <w:p>
            <w:pPr>
              <w:spacing w:line="580" w:lineRule="exact"/>
              <w:rPr>
                <w:sz w:val="32"/>
                <w:szCs w:val="24"/>
              </w:rPr>
            </w:pPr>
          </w:p>
          <w:p>
            <w:pPr>
              <w:spacing w:line="580" w:lineRule="exact"/>
              <w:rPr>
                <w:sz w:val="32"/>
                <w:szCs w:val="24"/>
              </w:rPr>
            </w:pPr>
          </w:p>
          <w:p>
            <w:pPr>
              <w:spacing w:line="580" w:lineRule="exact"/>
              <w:rPr>
                <w:sz w:val="32"/>
                <w:szCs w:val="24"/>
              </w:rPr>
            </w:pPr>
          </w:p>
          <w:p>
            <w:pPr>
              <w:spacing w:line="580" w:lineRule="exact"/>
              <w:jc w:val="both"/>
              <w:rPr>
                <w:sz w:val="32"/>
                <w:szCs w:val="24"/>
              </w:rPr>
            </w:pPr>
          </w:p>
        </w:tc>
      </w:tr>
    </w:tbl>
    <w:p>
      <w:pPr>
        <w:spacing w:afterLines="50" w:line="580" w:lineRule="exact"/>
        <w:jc w:val="center"/>
        <w:rPr>
          <w:rFonts w:ascii="方正小标宋简体" w:eastAsia="方正小标宋简体"/>
          <w:sz w:val="32"/>
          <w:szCs w:val="32"/>
        </w:rPr>
      </w:pPr>
    </w:p>
    <w:p>
      <w:pPr>
        <w:spacing w:afterLines="50" w:line="580" w:lineRule="exact"/>
        <w:jc w:val="center"/>
        <w:rPr>
          <w:rFonts w:ascii="方正小标宋简体" w:eastAsia="方正小标宋简体"/>
          <w:sz w:val="32"/>
          <w:szCs w:val="32"/>
        </w:rPr>
      </w:pPr>
      <w:r>
        <w:rPr>
          <w:rFonts w:hint="eastAsia" w:ascii="方正小标宋简体" w:eastAsia="方正小标宋简体"/>
          <w:sz w:val="32"/>
          <w:szCs w:val="32"/>
        </w:rPr>
        <w:t>5.增设专业专任教师情况</w:t>
      </w:r>
    </w:p>
    <w:tbl>
      <w:tblPr>
        <w:tblStyle w:val="9"/>
        <w:tblW w:w="947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2"/>
        <w:gridCol w:w="783"/>
        <w:gridCol w:w="522"/>
        <w:gridCol w:w="510"/>
        <w:gridCol w:w="1043"/>
        <w:gridCol w:w="1325"/>
        <w:gridCol w:w="1490"/>
        <w:gridCol w:w="1150"/>
        <w:gridCol w:w="957"/>
        <w:gridCol w:w="10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1" w:hRule="atLeast"/>
          <w:jc w:val="center"/>
        </w:trPr>
        <w:tc>
          <w:tcPr>
            <w:tcW w:w="68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783"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姓名</w:t>
            </w:r>
          </w:p>
        </w:tc>
        <w:tc>
          <w:tcPr>
            <w:tcW w:w="52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性别</w:t>
            </w:r>
          </w:p>
        </w:tc>
        <w:tc>
          <w:tcPr>
            <w:tcW w:w="51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年龄</w:t>
            </w:r>
          </w:p>
        </w:tc>
        <w:tc>
          <w:tcPr>
            <w:tcW w:w="1043"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专业技术职务</w:t>
            </w:r>
          </w:p>
        </w:tc>
        <w:tc>
          <w:tcPr>
            <w:tcW w:w="132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第一学历毕业学校、专业、学位</w:t>
            </w:r>
          </w:p>
        </w:tc>
        <w:tc>
          <w:tcPr>
            <w:tcW w:w="149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最后学历毕业学校、专业、学位</w:t>
            </w:r>
          </w:p>
        </w:tc>
        <w:tc>
          <w:tcPr>
            <w:tcW w:w="1150" w:type="dxa"/>
            <w:tcBorders>
              <w:top w:val="single" w:color="000000" w:sz="4" w:space="0"/>
              <w:left w:val="single" w:color="000000" w:sz="4" w:space="0"/>
              <w:bottom w:val="single" w:color="000000" w:sz="4" w:space="0"/>
              <w:right w:val="single" w:color="000000" w:sz="4" w:space="0"/>
            </w:tcBorders>
            <w:vAlign w:val="center"/>
          </w:tcPr>
          <w:p>
            <w:pPr>
              <w:spacing w:line="340" w:lineRule="exact"/>
              <w:ind w:right="-105" w:right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现从事</w:t>
            </w:r>
          </w:p>
          <w:p>
            <w:pPr>
              <w:spacing w:line="340" w:lineRule="exact"/>
              <w:ind w:right="-105" w:right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专业</w:t>
            </w:r>
          </w:p>
        </w:tc>
        <w:tc>
          <w:tcPr>
            <w:tcW w:w="957" w:type="dxa"/>
            <w:tcBorders>
              <w:top w:val="single" w:color="000000" w:sz="4" w:space="0"/>
              <w:left w:val="single" w:color="000000" w:sz="4" w:space="0"/>
              <w:bottom w:val="single" w:color="000000" w:sz="4" w:space="0"/>
              <w:right w:val="single" w:color="000000" w:sz="4" w:space="0"/>
            </w:tcBorders>
            <w:vAlign w:val="center"/>
          </w:tcPr>
          <w:p>
            <w:pPr>
              <w:spacing w:line="340" w:lineRule="exact"/>
              <w:ind w:right="-105" w:right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拟任</w:t>
            </w:r>
          </w:p>
          <w:p>
            <w:pPr>
              <w:spacing w:line="340" w:lineRule="exact"/>
              <w:ind w:right="-105" w:right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课程</w:t>
            </w:r>
          </w:p>
        </w:tc>
        <w:tc>
          <w:tcPr>
            <w:tcW w:w="1009" w:type="dxa"/>
            <w:tcBorders>
              <w:top w:val="single" w:color="000000" w:sz="4" w:space="0"/>
              <w:left w:val="single" w:color="000000" w:sz="4" w:space="0"/>
              <w:bottom w:val="single" w:color="000000" w:sz="4" w:space="0"/>
              <w:right w:val="single" w:color="000000" w:sz="4" w:space="0"/>
            </w:tcBorders>
            <w:vAlign w:val="center"/>
          </w:tcPr>
          <w:p>
            <w:pPr>
              <w:spacing w:line="340" w:lineRule="exact"/>
              <w:ind w:right="-105" w:right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专职/</w:t>
            </w:r>
          </w:p>
          <w:p>
            <w:pPr>
              <w:spacing w:line="340" w:lineRule="exact"/>
              <w:ind w:right="-105" w:right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exact"/>
          <w:jc w:val="center"/>
        </w:trPr>
        <w:tc>
          <w:tcPr>
            <w:tcW w:w="68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ascii="Times New Roman" w:hAnsi="Times New Roman"/>
                <w:sz w:val="24"/>
                <w:szCs w:val="24"/>
              </w:rPr>
              <w:t>1</w:t>
            </w:r>
          </w:p>
        </w:tc>
        <w:tc>
          <w:tcPr>
            <w:tcW w:w="783"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hint="eastAsia" w:ascii="Times New Roman" w:hAnsi="Times New Roman"/>
                <w:sz w:val="24"/>
                <w:szCs w:val="24"/>
              </w:rPr>
              <w:t>刘霞</w:t>
            </w:r>
          </w:p>
        </w:tc>
        <w:tc>
          <w:tcPr>
            <w:tcW w:w="52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hint="eastAsia" w:ascii="Times New Roman" w:hAnsi="Times New Roman"/>
                <w:sz w:val="24"/>
                <w:szCs w:val="24"/>
              </w:rPr>
              <w:t>女</w:t>
            </w:r>
          </w:p>
        </w:tc>
        <w:tc>
          <w:tcPr>
            <w:tcW w:w="51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hint="eastAsia" w:ascii="Times New Roman" w:hAnsi="Times New Roman"/>
                <w:sz w:val="24"/>
                <w:szCs w:val="24"/>
              </w:rPr>
              <w:t>43</w:t>
            </w:r>
          </w:p>
        </w:tc>
        <w:tc>
          <w:tcPr>
            <w:tcW w:w="1043"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hint="eastAsia" w:ascii="Times New Roman" w:hAnsi="Times New Roman"/>
                <w:sz w:val="24"/>
                <w:szCs w:val="24"/>
              </w:rPr>
              <w:t>副教授</w:t>
            </w:r>
          </w:p>
        </w:tc>
        <w:tc>
          <w:tcPr>
            <w:tcW w:w="132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1"/>
                <w:szCs w:val="21"/>
              </w:rPr>
            </w:pPr>
            <w:r>
              <w:rPr>
                <w:rFonts w:hint="eastAsia" w:ascii="Times New Roman" w:hAnsi="Times New Roman"/>
                <w:sz w:val="21"/>
                <w:szCs w:val="21"/>
              </w:rPr>
              <w:t>山东建筑大学、建筑工程、学士学位</w:t>
            </w:r>
          </w:p>
        </w:tc>
        <w:tc>
          <w:tcPr>
            <w:tcW w:w="149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1"/>
                <w:szCs w:val="21"/>
              </w:rPr>
            </w:pPr>
            <w:r>
              <w:rPr>
                <w:rFonts w:hint="eastAsia" w:ascii="Times New Roman" w:hAnsi="Times New Roman"/>
                <w:sz w:val="21"/>
                <w:szCs w:val="21"/>
              </w:rPr>
              <w:t>北京师范大学、教育学、教育硕士</w:t>
            </w:r>
          </w:p>
        </w:tc>
        <w:tc>
          <w:tcPr>
            <w:tcW w:w="1150" w:type="dxa"/>
            <w:tcBorders>
              <w:top w:val="single" w:color="000000" w:sz="4" w:space="0"/>
              <w:left w:val="single" w:color="000000" w:sz="4" w:space="0"/>
              <w:bottom w:val="single" w:color="000000" w:sz="4" w:space="0"/>
              <w:right w:val="single" w:color="000000" w:sz="4" w:space="0"/>
            </w:tcBorders>
            <w:vAlign w:val="top"/>
          </w:tcPr>
          <w:p>
            <w:pPr>
              <w:spacing w:line="340" w:lineRule="exact"/>
              <w:jc w:val="center"/>
              <w:rPr>
                <w:rFonts w:hint="eastAsia" w:ascii="Times New Roman" w:hAnsi="Times New Roman" w:eastAsia="宋体"/>
                <w:sz w:val="24"/>
                <w:szCs w:val="24"/>
                <w:lang w:eastAsia="zh-CN"/>
              </w:rPr>
            </w:pPr>
            <w:r>
              <w:rPr>
                <w:rFonts w:hint="eastAsia" w:ascii="Times New Roman" w:hAnsi="Times New Roman"/>
                <w:sz w:val="24"/>
                <w:szCs w:val="24"/>
                <w:lang w:val="en-US" w:eastAsia="zh-CN"/>
              </w:rPr>
              <w:t>小学教育</w:t>
            </w:r>
          </w:p>
        </w:tc>
        <w:tc>
          <w:tcPr>
            <w:tcW w:w="957" w:type="dxa"/>
            <w:tcBorders>
              <w:top w:val="single" w:color="000000" w:sz="4" w:space="0"/>
              <w:left w:val="single" w:color="000000" w:sz="4" w:space="0"/>
              <w:bottom w:val="single" w:color="000000" w:sz="4" w:space="0"/>
              <w:right w:val="single" w:color="000000" w:sz="4" w:space="0"/>
            </w:tcBorders>
            <w:vAlign w:val="top"/>
          </w:tcPr>
          <w:p>
            <w:pPr>
              <w:spacing w:line="340" w:lineRule="exact"/>
              <w:jc w:val="center"/>
              <w:rPr>
                <w:rFonts w:ascii="Times New Roman" w:hAnsi="Times New Roman"/>
                <w:sz w:val="24"/>
                <w:szCs w:val="24"/>
              </w:rPr>
            </w:pPr>
          </w:p>
        </w:tc>
        <w:tc>
          <w:tcPr>
            <w:tcW w:w="1009" w:type="dxa"/>
            <w:tcBorders>
              <w:top w:val="single" w:color="000000" w:sz="4" w:space="0"/>
              <w:left w:val="single" w:color="000000" w:sz="4" w:space="0"/>
              <w:bottom w:val="single" w:color="000000" w:sz="4" w:space="0"/>
              <w:right w:val="single" w:color="000000" w:sz="4" w:space="0"/>
            </w:tcBorders>
            <w:vAlign w:val="top"/>
          </w:tcPr>
          <w:p>
            <w:pPr>
              <w:spacing w:line="340" w:lineRule="exact"/>
              <w:jc w:val="center"/>
              <w:rPr>
                <w:rFonts w:ascii="Times New Roman" w:hAnsi="Times New Roman"/>
                <w:sz w:val="24"/>
                <w:szCs w:val="24"/>
              </w:rPr>
            </w:pPr>
            <w:r>
              <w:rPr>
                <w:rFonts w:hint="eastAsia" w:ascii="Times New Roman" w:hAnsi="Times New Roman"/>
                <w:sz w:val="24"/>
                <w:szCs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exact"/>
          <w:jc w:val="center"/>
        </w:trPr>
        <w:tc>
          <w:tcPr>
            <w:tcW w:w="68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ascii="Times New Roman" w:hAnsi="Times New Roman"/>
                <w:sz w:val="24"/>
                <w:szCs w:val="24"/>
              </w:rPr>
              <w:t>2</w:t>
            </w:r>
          </w:p>
        </w:tc>
        <w:tc>
          <w:tcPr>
            <w:tcW w:w="783"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hint="eastAsia" w:ascii="Times New Roman" w:hAnsi="Times New Roman"/>
                <w:sz w:val="24"/>
                <w:szCs w:val="24"/>
              </w:rPr>
              <w:t>邵艺</w:t>
            </w:r>
          </w:p>
        </w:tc>
        <w:tc>
          <w:tcPr>
            <w:tcW w:w="52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hint="eastAsia" w:ascii="Times New Roman" w:hAnsi="Times New Roman"/>
                <w:sz w:val="24"/>
                <w:szCs w:val="24"/>
              </w:rPr>
              <w:t>女</w:t>
            </w:r>
          </w:p>
        </w:tc>
        <w:tc>
          <w:tcPr>
            <w:tcW w:w="51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hint="eastAsia" w:ascii="Times New Roman" w:hAnsi="Times New Roman"/>
                <w:sz w:val="24"/>
                <w:szCs w:val="24"/>
              </w:rPr>
              <w:t>39</w:t>
            </w:r>
          </w:p>
        </w:tc>
        <w:tc>
          <w:tcPr>
            <w:tcW w:w="1043"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hint="eastAsia" w:ascii="Times New Roman" w:hAnsi="Times New Roman"/>
                <w:sz w:val="24"/>
                <w:szCs w:val="24"/>
              </w:rPr>
              <w:t>副教授</w:t>
            </w:r>
          </w:p>
        </w:tc>
        <w:tc>
          <w:tcPr>
            <w:tcW w:w="132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1"/>
                <w:szCs w:val="21"/>
              </w:rPr>
            </w:pPr>
            <w:r>
              <w:rPr>
                <w:rFonts w:hint="eastAsia" w:ascii="Times New Roman" w:hAnsi="Times New Roman"/>
                <w:sz w:val="21"/>
                <w:szCs w:val="21"/>
              </w:rPr>
              <w:t>西南师范大学、现当代文学、硕士学位</w:t>
            </w:r>
          </w:p>
        </w:tc>
        <w:tc>
          <w:tcPr>
            <w:tcW w:w="149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1"/>
                <w:szCs w:val="21"/>
              </w:rPr>
            </w:pPr>
            <w:r>
              <w:rPr>
                <w:rFonts w:hint="eastAsia" w:ascii="Times New Roman" w:hAnsi="Times New Roman"/>
                <w:sz w:val="21"/>
                <w:szCs w:val="21"/>
              </w:rPr>
              <w:t>西南师范大学、现当代文学、硕士学位</w:t>
            </w:r>
          </w:p>
        </w:tc>
        <w:tc>
          <w:tcPr>
            <w:tcW w:w="1150" w:type="dxa"/>
            <w:tcBorders>
              <w:top w:val="single" w:color="000000" w:sz="4" w:space="0"/>
              <w:left w:val="single" w:color="000000" w:sz="4" w:space="0"/>
              <w:bottom w:val="single" w:color="000000" w:sz="4" w:space="0"/>
              <w:right w:val="single" w:color="000000" w:sz="4" w:space="0"/>
            </w:tcBorders>
            <w:vAlign w:val="top"/>
          </w:tcPr>
          <w:p>
            <w:pPr>
              <w:spacing w:line="340" w:lineRule="exact"/>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小学教育</w:t>
            </w:r>
          </w:p>
        </w:tc>
        <w:tc>
          <w:tcPr>
            <w:tcW w:w="95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sz w:val="24"/>
                <w:szCs w:val="24"/>
              </w:rPr>
            </w:pPr>
          </w:p>
        </w:tc>
        <w:tc>
          <w:tcPr>
            <w:tcW w:w="1009" w:type="dxa"/>
            <w:tcBorders>
              <w:top w:val="single" w:color="000000" w:sz="4" w:space="0"/>
              <w:left w:val="single" w:color="000000" w:sz="4" w:space="0"/>
              <w:bottom w:val="single" w:color="000000" w:sz="4" w:space="0"/>
              <w:right w:val="single" w:color="000000" w:sz="4" w:space="0"/>
            </w:tcBorders>
            <w:vAlign w:val="top"/>
          </w:tcPr>
          <w:p>
            <w:pPr>
              <w:spacing w:line="340" w:lineRule="exact"/>
              <w:jc w:val="center"/>
              <w:rPr>
                <w:rFonts w:ascii="Times New Roman" w:hAnsi="Times New Roman"/>
                <w:sz w:val="24"/>
                <w:szCs w:val="24"/>
              </w:rPr>
            </w:pPr>
            <w:r>
              <w:rPr>
                <w:rFonts w:hint="eastAsia" w:ascii="Times New Roman" w:hAnsi="Times New Roman"/>
                <w:sz w:val="24"/>
                <w:szCs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97" w:hRule="exact"/>
          <w:jc w:val="center"/>
        </w:trPr>
        <w:tc>
          <w:tcPr>
            <w:tcW w:w="68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ascii="Times New Roman" w:hAnsi="Times New Roman"/>
                <w:sz w:val="24"/>
                <w:szCs w:val="24"/>
              </w:rPr>
              <w:t>3</w:t>
            </w:r>
          </w:p>
        </w:tc>
        <w:tc>
          <w:tcPr>
            <w:tcW w:w="783"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hint="eastAsia" w:ascii="Times New Roman" w:hAnsi="Times New Roman"/>
                <w:sz w:val="24"/>
                <w:szCs w:val="24"/>
              </w:rPr>
              <w:t>袁利</w:t>
            </w:r>
          </w:p>
        </w:tc>
        <w:tc>
          <w:tcPr>
            <w:tcW w:w="52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hint="eastAsia" w:ascii="Times New Roman" w:hAnsi="Times New Roman"/>
                <w:sz w:val="24"/>
                <w:szCs w:val="24"/>
              </w:rPr>
              <w:t>女</w:t>
            </w:r>
          </w:p>
        </w:tc>
        <w:tc>
          <w:tcPr>
            <w:tcW w:w="51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ascii="Times New Roman" w:hAnsi="Times New Roman"/>
                <w:sz w:val="24"/>
                <w:szCs w:val="24"/>
              </w:rPr>
              <w:t>47</w:t>
            </w:r>
          </w:p>
        </w:tc>
        <w:tc>
          <w:tcPr>
            <w:tcW w:w="1043"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hint="eastAsia" w:ascii="Times New Roman" w:hAnsi="Times New Roman"/>
                <w:sz w:val="24"/>
                <w:szCs w:val="24"/>
              </w:rPr>
              <w:t>讲师</w:t>
            </w:r>
          </w:p>
        </w:tc>
        <w:tc>
          <w:tcPr>
            <w:tcW w:w="132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1"/>
                <w:szCs w:val="21"/>
              </w:rPr>
            </w:pPr>
            <w:r>
              <w:rPr>
                <w:rFonts w:hint="eastAsia" w:ascii="Times New Roman" w:hAnsi="Times New Roman"/>
                <w:sz w:val="21"/>
                <w:szCs w:val="21"/>
              </w:rPr>
              <w:t>青岛师范专科学校、音乐教育</w:t>
            </w:r>
          </w:p>
        </w:tc>
        <w:tc>
          <w:tcPr>
            <w:tcW w:w="149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1"/>
                <w:szCs w:val="21"/>
              </w:rPr>
            </w:pPr>
            <w:r>
              <w:rPr>
                <w:rFonts w:hint="eastAsia" w:ascii="Times New Roman" w:hAnsi="Times New Roman"/>
                <w:sz w:val="21"/>
                <w:szCs w:val="21"/>
              </w:rPr>
              <w:t>青岛教育学院、音乐教育、学士</w:t>
            </w:r>
          </w:p>
        </w:tc>
        <w:tc>
          <w:tcPr>
            <w:tcW w:w="1150" w:type="dxa"/>
            <w:tcBorders>
              <w:top w:val="single" w:color="000000" w:sz="4" w:space="0"/>
              <w:left w:val="single" w:color="000000" w:sz="4" w:space="0"/>
              <w:bottom w:val="single" w:color="000000" w:sz="4" w:space="0"/>
              <w:right w:val="single" w:color="000000" w:sz="4" w:space="0"/>
            </w:tcBorders>
            <w:vAlign w:val="top"/>
          </w:tcPr>
          <w:p>
            <w:pPr>
              <w:spacing w:line="340" w:lineRule="exact"/>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小学教育</w:t>
            </w:r>
          </w:p>
        </w:tc>
        <w:tc>
          <w:tcPr>
            <w:tcW w:w="957" w:type="dxa"/>
            <w:tcBorders>
              <w:top w:val="single" w:color="000000" w:sz="4" w:space="0"/>
              <w:left w:val="single" w:color="000000" w:sz="4" w:space="0"/>
              <w:bottom w:val="single" w:color="000000" w:sz="4" w:space="0"/>
              <w:right w:val="single" w:color="000000" w:sz="4" w:space="0"/>
            </w:tcBorders>
            <w:vAlign w:val="top"/>
          </w:tcPr>
          <w:p>
            <w:pPr>
              <w:spacing w:line="340" w:lineRule="exact"/>
              <w:jc w:val="center"/>
              <w:rPr>
                <w:rFonts w:ascii="Times New Roman" w:hAnsi="Times New Roman"/>
                <w:sz w:val="24"/>
                <w:szCs w:val="24"/>
              </w:rPr>
            </w:pPr>
          </w:p>
        </w:tc>
        <w:tc>
          <w:tcPr>
            <w:tcW w:w="1009" w:type="dxa"/>
            <w:tcBorders>
              <w:top w:val="single" w:color="000000" w:sz="4" w:space="0"/>
              <w:left w:val="single" w:color="000000" w:sz="4" w:space="0"/>
              <w:bottom w:val="single" w:color="000000" w:sz="4" w:space="0"/>
              <w:right w:val="single" w:color="000000" w:sz="4" w:space="0"/>
            </w:tcBorders>
            <w:vAlign w:val="top"/>
          </w:tcPr>
          <w:p>
            <w:pPr>
              <w:spacing w:line="340" w:lineRule="exact"/>
              <w:jc w:val="center"/>
              <w:rPr>
                <w:rFonts w:ascii="Times New Roman" w:hAnsi="Times New Roman"/>
                <w:sz w:val="24"/>
                <w:szCs w:val="24"/>
              </w:rPr>
            </w:pPr>
            <w:r>
              <w:rPr>
                <w:rFonts w:hint="eastAsia" w:ascii="Times New Roman" w:hAnsi="Times New Roman"/>
                <w:sz w:val="24"/>
                <w:szCs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2" w:hRule="exact"/>
          <w:jc w:val="center"/>
        </w:trPr>
        <w:tc>
          <w:tcPr>
            <w:tcW w:w="68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ascii="Times New Roman" w:hAnsi="Times New Roman"/>
                <w:sz w:val="24"/>
                <w:szCs w:val="24"/>
              </w:rPr>
              <w:t>4</w:t>
            </w:r>
          </w:p>
        </w:tc>
        <w:tc>
          <w:tcPr>
            <w:tcW w:w="783"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hint="eastAsia" w:ascii="Times New Roman" w:hAnsi="Times New Roman"/>
                <w:sz w:val="24"/>
                <w:szCs w:val="24"/>
              </w:rPr>
              <w:t>姜俊</w:t>
            </w:r>
          </w:p>
        </w:tc>
        <w:tc>
          <w:tcPr>
            <w:tcW w:w="52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hint="eastAsia" w:ascii="Times New Roman" w:hAnsi="Times New Roman"/>
                <w:sz w:val="24"/>
                <w:szCs w:val="24"/>
              </w:rPr>
              <w:t>女</w:t>
            </w:r>
          </w:p>
        </w:tc>
        <w:tc>
          <w:tcPr>
            <w:tcW w:w="51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hint="eastAsia" w:ascii="Times New Roman" w:hAnsi="Times New Roman"/>
                <w:sz w:val="24"/>
                <w:szCs w:val="24"/>
              </w:rPr>
              <w:t>3</w:t>
            </w:r>
            <w:r>
              <w:rPr>
                <w:rFonts w:ascii="Times New Roman" w:hAnsi="Times New Roman"/>
                <w:sz w:val="24"/>
                <w:szCs w:val="24"/>
              </w:rPr>
              <w:t>7</w:t>
            </w:r>
          </w:p>
        </w:tc>
        <w:tc>
          <w:tcPr>
            <w:tcW w:w="1043"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hint="eastAsia" w:ascii="Times New Roman" w:hAnsi="Times New Roman"/>
                <w:sz w:val="24"/>
                <w:szCs w:val="24"/>
              </w:rPr>
              <w:t>讲师</w:t>
            </w:r>
          </w:p>
        </w:tc>
        <w:tc>
          <w:tcPr>
            <w:tcW w:w="132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1"/>
                <w:szCs w:val="21"/>
              </w:rPr>
            </w:pPr>
            <w:r>
              <w:rPr>
                <w:rFonts w:hint="eastAsia" w:ascii="Times New Roman" w:hAnsi="Times New Roman"/>
                <w:sz w:val="21"/>
                <w:szCs w:val="21"/>
              </w:rPr>
              <w:t>山东师范大学、音乐学专业、学士学位</w:t>
            </w:r>
          </w:p>
        </w:tc>
        <w:tc>
          <w:tcPr>
            <w:tcW w:w="149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1"/>
                <w:szCs w:val="21"/>
              </w:rPr>
            </w:pPr>
            <w:r>
              <w:rPr>
                <w:rFonts w:hint="eastAsia" w:ascii="Times New Roman" w:hAnsi="Times New Roman"/>
                <w:sz w:val="21"/>
                <w:szCs w:val="21"/>
              </w:rPr>
              <w:t>山东师范大学、音乐学专业、硕士学位</w:t>
            </w:r>
          </w:p>
        </w:tc>
        <w:tc>
          <w:tcPr>
            <w:tcW w:w="1150" w:type="dxa"/>
            <w:tcBorders>
              <w:top w:val="single" w:color="000000" w:sz="4" w:space="0"/>
              <w:left w:val="single" w:color="000000" w:sz="4" w:space="0"/>
              <w:bottom w:val="single" w:color="000000" w:sz="4" w:space="0"/>
              <w:right w:val="single" w:color="000000" w:sz="4" w:space="0"/>
            </w:tcBorders>
            <w:vAlign w:val="top"/>
          </w:tcPr>
          <w:p>
            <w:pPr>
              <w:spacing w:line="340" w:lineRule="exact"/>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小学教育</w:t>
            </w:r>
          </w:p>
        </w:tc>
        <w:tc>
          <w:tcPr>
            <w:tcW w:w="957" w:type="dxa"/>
            <w:tcBorders>
              <w:top w:val="single" w:color="000000" w:sz="4" w:space="0"/>
              <w:left w:val="single" w:color="000000" w:sz="4" w:space="0"/>
              <w:bottom w:val="single" w:color="000000" w:sz="4" w:space="0"/>
              <w:right w:val="single" w:color="000000" w:sz="4" w:space="0"/>
            </w:tcBorders>
            <w:vAlign w:val="top"/>
          </w:tcPr>
          <w:p>
            <w:pPr>
              <w:spacing w:line="340" w:lineRule="exact"/>
              <w:jc w:val="center"/>
              <w:rPr>
                <w:rFonts w:ascii="Times New Roman" w:hAnsi="Times New Roman"/>
                <w:sz w:val="24"/>
                <w:szCs w:val="24"/>
              </w:rPr>
            </w:pPr>
          </w:p>
        </w:tc>
        <w:tc>
          <w:tcPr>
            <w:tcW w:w="1009" w:type="dxa"/>
            <w:tcBorders>
              <w:top w:val="single" w:color="000000" w:sz="4" w:space="0"/>
              <w:left w:val="single" w:color="000000" w:sz="4" w:space="0"/>
              <w:bottom w:val="single" w:color="000000" w:sz="4" w:space="0"/>
              <w:right w:val="single" w:color="000000" w:sz="4" w:space="0"/>
            </w:tcBorders>
            <w:vAlign w:val="top"/>
          </w:tcPr>
          <w:p>
            <w:pPr>
              <w:spacing w:line="340" w:lineRule="exact"/>
              <w:jc w:val="center"/>
              <w:rPr>
                <w:rFonts w:ascii="Times New Roman" w:hAnsi="Times New Roman"/>
                <w:sz w:val="24"/>
                <w:szCs w:val="24"/>
              </w:rPr>
            </w:pPr>
            <w:r>
              <w:rPr>
                <w:rFonts w:hint="eastAsia" w:ascii="Times New Roman" w:hAnsi="Times New Roman"/>
                <w:sz w:val="24"/>
                <w:szCs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02" w:hRule="exact"/>
          <w:jc w:val="center"/>
        </w:trPr>
        <w:tc>
          <w:tcPr>
            <w:tcW w:w="68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ascii="Times New Roman" w:hAnsi="Times New Roman"/>
                <w:sz w:val="24"/>
                <w:szCs w:val="24"/>
              </w:rPr>
              <w:t>5</w:t>
            </w:r>
          </w:p>
        </w:tc>
        <w:tc>
          <w:tcPr>
            <w:tcW w:w="783"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hint="eastAsia" w:ascii="Times New Roman" w:hAnsi="Times New Roman"/>
                <w:sz w:val="24"/>
                <w:szCs w:val="24"/>
              </w:rPr>
              <w:t>马晓梅</w:t>
            </w:r>
          </w:p>
        </w:tc>
        <w:tc>
          <w:tcPr>
            <w:tcW w:w="52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hint="eastAsia" w:ascii="Times New Roman" w:hAnsi="Times New Roman"/>
                <w:sz w:val="24"/>
                <w:szCs w:val="24"/>
              </w:rPr>
              <w:t>女</w:t>
            </w:r>
          </w:p>
        </w:tc>
        <w:tc>
          <w:tcPr>
            <w:tcW w:w="51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ascii="Times New Roman" w:hAnsi="Times New Roman"/>
                <w:sz w:val="24"/>
                <w:szCs w:val="24"/>
              </w:rPr>
              <w:t>42</w:t>
            </w:r>
          </w:p>
        </w:tc>
        <w:tc>
          <w:tcPr>
            <w:tcW w:w="1043"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hint="eastAsia" w:ascii="Times New Roman" w:hAnsi="Times New Roman"/>
                <w:sz w:val="24"/>
                <w:szCs w:val="24"/>
              </w:rPr>
              <w:t>讲师</w:t>
            </w:r>
          </w:p>
        </w:tc>
        <w:tc>
          <w:tcPr>
            <w:tcW w:w="132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1"/>
                <w:szCs w:val="21"/>
              </w:rPr>
            </w:pPr>
            <w:r>
              <w:rPr>
                <w:rFonts w:hint="eastAsia" w:ascii="Times New Roman" w:hAnsi="Times New Roman"/>
                <w:sz w:val="21"/>
                <w:szCs w:val="21"/>
              </w:rPr>
              <w:t>青岛大学医学院、基础医学、硕士学位</w:t>
            </w:r>
          </w:p>
        </w:tc>
        <w:tc>
          <w:tcPr>
            <w:tcW w:w="149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1"/>
                <w:szCs w:val="21"/>
              </w:rPr>
            </w:pPr>
            <w:r>
              <w:rPr>
                <w:rFonts w:hint="eastAsia" w:ascii="Times New Roman" w:hAnsi="Times New Roman"/>
                <w:sz w:val="21"/>
                <w:szCs w:val="21"/>
              </w:rPr>
              <w:t>青岛大学医学院、基础医学、硕士学位</w:t>
            </w:r>
          </w:p>
        </w:tc>
        <w:tc>
          <w:tcPr>
            <w:tcW w:w="1150" w:type="dxa"/>
            <w:tcBorders>
              <w:top w:val="single" w:color="000000" w:sz="4" w:space="0"/>
              <w:left w:val="single" w:color="000000" w:sz="4" w:space="0"/>
              <w:bottom w:val="single" w:color="000000" w:sz="4" w:space="0"/>
              <w:right w:val="single" w:color="000000" w:sz="4" w:space="0"/>
            </w:tcBorders>
            <w:vAlign w:val="top"/>
          </w:tcPr>
          <w:p>
            <w:pPr>
              <w:spacing w:line="340" w:lineRule="exact"/>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小学教育</w:t>
            </w:r>
          </w:p>
        </w:tc>
        <w:tc>
          <w:tcPr>
            <w:tcW w:w="95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sz w:val="24"/>
                <w:szCs w:val="24"/>
              </w:rPr>
            </w:pPr>
          </w:p>
        </w:tc>
        <w:tc>
          <w:tcPr>
            <w:tcW w:w="1009" w:type="dxa"/>
            <w:tcBorders>
              <w:top w:val="single" w:color="000000" w:sz="4" w:space="0"/>
              <w:left w:val="single" w:color="000000" w:sz="4" w:space="0"/>
              <w:bottom w:val="single" w:color="000000" w:sz="4" w:space="0"/>
              <w:right w:val="single" w:color="000000" w:sz="4" w:space="0"/>
            </w:tcBorders>
            <w:vAlign w:val="top"/>
          </w:tcPr>
          <w:p>
            <w:pPr>
              <w:spacing w:line="340" w:lineRule="exact"/>
              <w:jc w:val="center"/>
              <w:rPr>
                <w:rFonts w:ascii="Times New Roman" w:hAnsi="Times New Roman"/>
                <w:sz w:val="24"/>
                <w:szCs w:val="24"/>
              </w:rPr>
            </w:pPr>
            <w:r>
              <w:rPr>
                <w:rFonts w:hint="eastAsia" w:ascii="Times New Roman" w:hAnsi="Times New Roman"/>
                <w:sz w:val="24"/>
                <w:szCs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53" w:hRule="exact"/>
          <w:jc w:val="center"/>
        </w:trPr>
        <w:tc>
          <w:tcPr>
            <w:tcW w:w="68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ascii="Times New Roman" w:hAnsi="Times New Roman"/>
                <w:sz w:val="24"/>
                <w:szCs w:val="24"/>
              </w:rPr>
              <w:t>6</w:t>
            </w:r>
          </w:p>
        </w:tc>
        <w:tc>
          <w:tcPr>
            <w:tcW w:w="783"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hint="eastAsia" w:ascii="Times New Roman" w:hAnsi="Times New Roman"/>
                <w:sz w:val="24"/>
                <w:szCs w:val="24"/>
              </w:rPr>
              <w:t>刘娜</w:t>
            </w:r>
          </w:p>
        </w:tc>
        <w:tc>
          <w:tcPr>
            <w:tcW w:w="52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hint="eastAsia" w:ascii="Times New Roman" w:hAnsi="Times New Roman"/>
                <w:sz w:val="24"/>
                <w:szCs w:val="24"/>
              </w:rPr>
              <w:t>女</w:t>
            </w:r>
          </w:p>
        </w:tc>
        <w:tc>
          <w:tcPr>
            <w:tcW w:w="51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hint="eastAsia" w:ascii="Times New Roman" w:hAnsi="Times New Roman"/>
                <w:sz w:val="24"/>
                <w:szCs w:val="24"/>
              </w:rPr>
              <w:t>31</w:t>
            </w:r>
          </w:p>
        </w:tc>
        <w:tc>
          <w:tcPr>
            <w:tcW w:w="1043"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hint="eastAsia" w:ascii="Times New Roman" w:hAnsi="Times New Roman"/>
                <w:sz w:val="24"/>
                <w:szCs w:val="24"/>
              </w:rPr>
              <w:t>讲师</w:t>
            </w:r>
          </w:p>
        </w:tc>
        <w:tc>
          <w:tcPr>
            <w:tcW w:w="132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1"/>
                <w:szCs w:val="21"/>
              </w:rPr>
            </w:pPr>
            <w:r>
              <w:rPr>
                <w:rFonts w:hint="eastAsia" w:ascii="Times New Roman" w:hAnsi="Times New Roman"/>
                <w:sz w:val="21"/>
                <w:szCs w:val="21"/>
              </w:rPr>
              <w:t>山东师范大学、教育学原理专业</w:t>
            </w:r>
            <w:r>
              <w:rPr>
                <w:rFonts w:ascii="Times New Roman" w:hAnsi="Times New Roman"/>
                <w:sz w:val="21"/>
                <w:szCs w:val="21"/>
              </w:rPr>
              <w:t xml:space="preserve"> </w:t>
            </w:r>
            <w:r>
              <w:rPr>
                <w:rFonts w:hint="eastAsia" w:ascii="Times New Roman" w:hAnsi="Times New Roman"/>
                <w:sz w:val="21"/>
                <w:szCs w:val="21"/>
              </w:rPr>
              <w:t>、硕士学位</w:t>
            </w:r>
          </w:p>
        </w:tc>
        <w:tc>
          <w:tcPr>
            <w:tcW w:w="149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1"/>
                <w:szCs w:val="21"/>
              </w:rPr>
            </w:pPr>
            <w:r>
              <w:rPr>
                <w:rFonts w:hint="eastAsia" w:ascii="Times New Roman" w:hAnsi="Times New Roman"/>
                <w:sz w:val="21"/>
                <w:szCs w:val="21"/>
              </w:rPr>
              <w:t>山东师范大学、教育学原理专业</w:t>
            </w:r>
            <w:r>
              <w:rPr>
                <w:rFonts w:ascii="Times New Roman" w:hAnsi="Times New Roman"/>
                <w:sz w:val="21"/>
                <w:szCs w:val="21"/>
              </w:rPr>
              <w:t xml:space="preserve"> </w:t>
            </w:r>
            <w:r>
              <w:rPr>
                <w:rFonts w:hint="eastAsia" w:ascii="Times New Roman" w:hAnsi="Times New Roman"/>
                <w:sz w:val="21"/>
                <w:szCs w:val="21"/>
              </w:rPr>
              <w:t>、硕士学位</w:t>
            </w:r>
          </w:p>
        </w:tc>
        <w:tc>
          <w:tcPr>
            <w:tcW w:w="1150" w:type="dxa"/>
            <w:tcBorders>
              <w:top w:val="single" w:color="000000" w:sz="4" w:space="0"/>
              <w:left w:val="single" w:color="000000" w:sz="4" w:space="0"/>
              <w:bottom w:val="single" w:color="000000" w:sz="4" w:space="0"/>
              <w:right w:val="single" w:color="000000" w:sz="4" w:space="0"/>
            </w:tcBorders>
            <w:vAlign w:val="top"/>
          </w:tcPr>
          <w:p>
            <w:pPr>
              <w:spacing w:line="340" w:lineRule="exact"/>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小学教育</w:t>
            </w:r>
          </w:p>
        </w:tc>
        <w:tc>
          <w:tcPr>
            <w:tcW w:w="957" w:type="dxa"/>
            <w:tcBorders>
              <w:top w:val="single" w:color="000000" w:sz="4" w:space="0"/>
              <w:left w:val="single" w:color="000000" w:sz="4" w:space="0"/>
              <w:bottom w:val="single" w:color="000000" w:sz="4" w:space="0"/>
              <w:right w:val="single" w:color="000000" w:sz="4" w:space="0"/>
            </w:tcBorders>
            <w:vAlign w:val="top"/>
          </w:tcPr>
          <w:p>
            <w:pPr>
              <w:spacing w:line="340" w:lineRule="exact"/>
              <w:jc w:val="center"/>
              <w:rPr>
                <w:rFonts w:ascii="Times New Roman" w:hAnsi="Times New Roman"/>
                <w:sz w:val="24"/>
                <w:szCs w:val="24"/>
              </w:rPr>
            </w:pPr>
          </w:p>
        </w:tc>
        <w:tc>
          <w:tcPr>
            <w:tcW w:w="1009" w:type="dxa"/>
            <w:tcBorders>
              <w:top w:val="single" w:color="000000" w:sz="4" w:space="0"/>
              <w:left w:val="single" w:color="000000" w:sz="4" w:space="0"/>
              <w:bottom w:val="single" w:color="000000" w:sz="4" w:space="0"/>
              <w:right w:val="single" w:color="000000" w:sz="4" w:space="0"/>
            </w:tcBorders>
            <w:vAlign w:val="top"/>
          </w:tcPr>
          <w:p>
            <w:pPr>
              <w:spacing w:line="340" w:lineRule="exact"/>
              <w:jc w:val="center"/>
              <w:rPr>
                <w:rFonts w:ascii="Times New Roman" w:hAnsi="Times New Roman"/>
                <w:sz w:val="24"/>
                <w:szCs w:val="24"/>
              </w:rPr>
            </w:pPr>
            <w:r>
              <w:rPr>
                <w:rFonts w:hint="eastAsia" w:ascii="Times New Roman" w:hAnsi="Times New Roman"/>
                <w:sz w:val="24"/>
                <w:szCs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32" w:hRule="exact"/>
          <w:jc w:val="center"/>
        </w:trPr>
        <w:tc>
          <w:tcPr>
            <w:tcW w:w="68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ascii="Times New Roman" w:hAnsi="Times New Roman"/>
                <w:sz w:val="24"/>
                <w:szCs w:val="24"/>
              </w:rPr>
              <w:t>7</w:t>
            </w:r>
          </w:p>
        </w:tc>
        <w:tc>
          <w:tcPr>
            <w:tcW w:w="783"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hint="eastAsia" w:ascii="Times New Roman" w:hAnsi="Times New Roman"/>
                <w:sz w:val="24"/>
                <w:szCs w:val="24"/>
              </w:rPr>
              <w:t>崔迪</w:t>
            </w:r>
          </w:p>
        </w:tc>
        <w:tc>
          <w:tcPr>
            <w:tcW w:w="52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hint="eastAsia" w:ascii="Times New Roman" w:hAnsi="Times New Roman"/>
                <w:sz w:val="24"/>
                <w:szCs w:val="24"/>
              </w:rPr>
              <w:t>女</w:t>
            </w:r>
          </w:p>
        </w:tc>
        <w:tc>
          <w:tcPr>
            <w:tcW w:w="51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ascii="Times New Roman" w:hAnsi="Times New Roman"/>
                <w:sz w:val="24"/>
                <w:szCs w:val="24"/>
              </w:rPr>
              <w:t>32</w:t>
            </w:r>
          </w:p>
        </w:tc>
        <w:tc>
          <w:tcPr>
            <w:tcW w:w="1043"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hint="eastAsia" w:ascii="Times New Roman" w:hAnsi="Times New Roman"/>
                <w:sz w:val="24"/>
                <w:szCs w:val="24"/>
              </w:rPr>
              <w:t>讲师</w:t>
            </w:r>
          </w:p>
        </w:tc>
        <w:tc>
          <w:tcPr>
            <w:tcW w:w="132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1"/>
                <w:szCs w:val="21"/>
              </w:rPr>
            </w:pPr>
            <w:r>
              <w:rPr>
                <w:rFonts w:hint="eastAsia" w:ascii="Times New Roman" w:hAnsi="Times New Roman"/>
                <w:sz w:val="21"/>
                <w:szCs w:val="21"/>
              </w:rPr>
              <w:t>菏泽学院、计算机科学与技术</w:t>
            </w:r>
          </w:p>
        </w:tc>
        <w:tc>
          <w:tcPr>
            <w:tcW w:w="149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1"/>
                <w:szCs w:val="21"/>
              </w:rPr>
            </w:pPr>
            <w:r>
              <w:rPr>
                <w:rFonts w:hint="eastAsia" w:ascii="Times New Roman" w:hAnsi="Times New Roman"/>
                <w:sz w:val="21"/>
                <w:szCs w:val="21"/>
              </w:rPr>
              <w:t>江苏大学、教育学、硕士学位</w:t>
            </w:r>
          </w:p>
        </w:tc>
        <w:tc>
          <w:tcPr>
            <w:tcW w:w="1150" w:type="dxa"/>
            <w:tcBorders>
              <w:top w:val="single" w:color="000000" w:sz="4" w:space="0"/>
              <w:left w:val="single" w:color="000000" w:sz="4" w:space="0"/>
              <w:bottom w:val="single" w:color="000000" w:sz="4" w:space="0"/>
              <w:right w:val="single" w:color="000000" w:sz="4" w:space="0"/>
            </w:tcBorders>
            <w:vAlign w:val="top"/>
          </w:tcPr>
          <w:p>
            <w:pPr>
              <w:spacing w:line="340" w:lineRule="exact"/>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小学教育</w:t>
            </w:r>
          </w:p>
        </w:tc>
        <w:tc>
          <w:tcPr>
            <w:tcW w:w="957" w:type="dxa"/>
            <w:tcBorders>
              <w:top w:val="single" w:color="000000" w:sz="4" w:space="0"/>
              <w:left w:val="single" w:color="000000" w:sz="4" w:space="0"/>
              <w:bottom w:val="single" w:color="000000" w:sz="4" w:space="0"/>
              <w:right w:val="single" w:color="000000" w:sz="4" w:space="0"/>
            </w:tcBorders>
            <w:vAlign w:val="top"/>
          </w:tcPr>
          <w:p>
            <w:pPr>
              <w:spacing w:line="340" w:lineRule="exact"/>
              <w:jc w:val="center"/>
              <w:rPr>
                <w:rFonts w:ascii="Times New Roman" w:hAnsi="Times New Roman"/>
                <w:sz w:val="24"/>
                <w:szCs w:val="24"/>
              </w:rPr>
            </w:pPr>
          </w:p>
        </w:tc>
        <w:tc>
          <w:tcPr>
            <w:tcW w:w="1009" w:type="dxa"/>
            <w:tcBorders>
              <w:top w:val="single" w:color="000000" w:sz="4" w:space="0"/>
              <w:left w:val="single" w:color="000000" w:sz="4" w:space="0"/>
              <w:bottom w:val="single" w:color="000000" w:sz="4" w:space="0"/>
              <w:right w:val="single" w:color="000000" w:sz="4" w:space="0"/>
            </w:tcBorders>
            <w:vAlign w:val="top"/>
          </w:tcPr>
          <w:p>
            <w:pPr>
              <w:spacing w:line="340" w:lineRule="exact"/>
              <w:jc w:val="center"/>
              <w:rPr>
                <w:rFonts w:ascii="Times New Roman" w:hAnsi="Times New Roman"/>
                <w:sz w:val="24"/>
                <w:szCs w:val="24"/>
              </w:rPr>
            </w:pPr>
            <w:r>
              <w:rPr>
                <w:rFonts w:hint="eastAsia" w:ascii="Times New Roman" w:hAnsi="Times New Roman"/>
                <w:sz w:val="24"/>
                <w:szCs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87" w:hRule="exact"/>
          <w:jc w:val="center"/>
        </w:trPr>
        <w:tc>
          <w:tcPr>
            <w:tcW w:w="68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ascii="Times New Roman" w:hAnsi="Times New Roman"/>
                <w:sz w:val="24"/>
                <w:szCs w:val="24"/>
              </w:rPr>
              <w:t>8</w:t>
            </w:r>
          </w:p>
        </w:tc>
        <w:tc>
          <w:tcPr>
            <w:tcW w:w="783"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hint="eastAsia" w:ascii="Times New Roman" w:hAnsi="Times New Roman"/>
                <w:sz w:val="24"/>
                <w:szCs w:val="24"/>
              </w:rPr>
              <w:t>张静</w:t>
            </w:r>
          </w:p>
        </w:tc>
        <w:tc>
          <w:tcPr>
            <w:tcW w:w="52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hint="eastAsia" w:ascii="Times New Roman" w:hAnsi="Times New Roman"/>
                <w:sz w:val="24"/>
                <w:szCs w:val="24"/>
              </w:rPr>
              <w:t>女</w:t>
            </w:r>
          </w:p>
        </w:tc>
        <w:tc>
          <w:tcPr>
            <w:tcW w:w="51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hint="eastAsia" w:ascii="Times New Roman" w:hAnsi="Times New Roman"/>
                <w:sz w:val="24"/>
                <w:szCs w:val="24"/>
              </w:rPr>
              <w:t>36</w:t>
            </w:r>
          </w:p>
        </w:tc>
        <w:tc>
          <w:tcPr>
            <w:tcW w:w="1043"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hint="eastAsia" w:ascii="Times New Roman" w:hAnsi="Times New Roman"/>
                <w:sz w:val="24"/>
                <w:szCs w:val="24"/>
              </w:rPr>
              <w:t>讲师</w:t>
            </w:r>
          </w:p>
        </w:tc>
        <w:tc>
          <w:tcPr>
            <w:tcW w:w="132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1"/>
                <w:szCs w:val="21"/>
              </w:rPr>
            </w:pPr>
            <w:r>
              <w:rPr>
                <w:rFonts w:hint="eastAsia" w:ascii="Times New Roman" w:hAnsi="Times New Roman"/>
                <w:sz w:val="21"/>
                <w:szCs w:val="21"/>
              </w:rPr>
              <w:t>西安美术学院、装饰艺术专业、学士学位</w:t>
            </w:r>
          </w:p>
        </w:tc>
        <w:tc>
          <w:tcPr>
            <w:tcW w:w="149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1"/>
                <w:szCs w:val="21"/>
              </w:rPr>
            </w:pPr>
            <w:r>
              <w:rPr>
                <w:rFonts w:hint="eastAsia" w:ascii="Times New Roman" w:hAnsi="Times New Roman"/>
                <w:sz w:val="21"/>
                <w:szCs w:val="21"/>
              </w:rPr>
              <w:t>青岛大学、设计艺术学、硕士学位</w:t>
            </w:r>
          </w:p>
        </w:tc>
        <w:tc>
          <w:tcPr>
            <w:tcW w:w="1150" w:type="dxa"/>
            <w:tcBorders>
              <w:top w:val="single" w:color="000000" w:sz="4" w:space="0"/>
              <w:left w:val="single" w:color="000000" w:sz="4" w:space="0"/>
              <w:bottom w:val="single" w:color="000000" w:sz="4" w:space="0"/>
              <w:right w:val="single" w:color="000000" w:sz="4" w:space="0"/>
            </w:tcBorders>
            <w:vAlign w:val="top"/>
          </w:tcPr>
          <w:p>
            <w:pPr>
              <w:spacing w:line="340" w:lineRule="exact"/>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小学教育</w:t>
            </w:r>
          </w:p>
        </w:tc>
        <w:tc>
          <w:tcPr>
            <w:tcW w:w="957" w:type="dxa"/>
            <w:tcBorders>
              <w:top w:val="single" w:color="000000" w:sz="4" w:space="0"/>
              <w:left w:val="single" w:color="000000" w:sz="4" w:space="0"/>
              <w:bottom w:val="single" w:color="000000" w:sz="4" w:space="0"/>
              <w:right w:val="single" w:color="000000" w:sz="4" w:space="0"/>
            </w:tcBorders>
            <w:vAlign w:val="top"/>
          </w:tcPr>
          <w:p>
            <w:pPr>
              <w:spacing w:line="340" w:lineRule="exact"/>
              <w:jc w:val="center"/>
              <w:rPr>
                <w:rFonts w:ascii="Times New Roman" w:hAnsi="Times New Roman"/>
                <w:sz w:val="24"/>
                <w:szCs w:val="24"/>
              </w:rPr>
            </w:pPr>
          </w:p>
        </w:tc>
        <w:tc>
          <w:tcPr>
            <w:tcW w:w="1009" w:type="dxa"/>
            <w:tcBorders>
              <w:top w:val="single" w:color="000000" w:sz="4" w:space="0"/>
              <w:left w:val="single" w:color="000000" w:sz="4" w:space="0"/>
              <w:bottom w:val="single" w:color="000000" w:sz="4" w:space="0"/>
              <w:right w:val="single" w:color="000000" w:sz="4" w:space="0"/>
            </w:tcBorders>
            <w:vAlign w:val="top"/>
          </w:tcPr>
          <w:p>
            <w:pPr>
              <w:spacing w:line="340" w:lineRule="exact"/>
              <w:jc w:val="center"/>
              <w:rPr>
                <w:rFonts w:ascii="Times New Roman" w:hAnsi="Times New Roman"/>
                <w:sz w:val="24"/>
                <w:szCs w:val="24"/>
              </w:rPr>
            </w:pPr>
            <w:r>
              <w:rPr>
                <w:rFonts w:hint="eastAsia" w:ascii="Times New Roman" w:hAnsi="Times New Roman"/>
                <w:sz w:val="24"/>
                <w:szCs w:val="24"/>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exact"/>
          <w:jc w:val="center"/>
        </w:trPr>
        <w:tc>
          <w:tcPr>
            <w:tcW w:w="68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ascii="Times New Roman" w:hAnsi="Times New Roman"/>
                <w:sz w:val="24"/>
                <w:szCs w:val="24"/>
              </w:rPr>
              <w:t>9</w:t>
            </w:r>
          </w:p>
        </w:tc>
        <w:tc>
          <w:tcPr>
            <w:tcW w:w="783"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p>
        </w:tc>
        <w:tc>
          <w:tcPr>
            <w:tcW w:w="52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p>
        </w:tc>
        <w:tc>
          <w:tcPr>
            <w:tcW w:w="51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p>
        </w:tc>
        <w:tc>
          <w:tcPr>
            <w:tcW w:w="1043"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p>
        </w:tc>
        <w:tc>
          <w:tcPr>
            <w:tcW w:w="132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p>
        </w:tc>
        <w:tc>
          <w:tcPr>
            <w:tcW w:w="149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tcPr>
          <w:p>
            <w:pPr>
              <w:spacing w:line="340" w:lineRule="exact"/>
              <w:jc w:val="center"/>
              <w:rPr>
                <w:rFonts w:ascii="Times New Roman" w:hAnsi="Times New Roman"/>
                <w:sz w:val="24"/>
                <w:szCs w:val="24"/>
              </w:rPr>
            </w:pPr>
          </w:p>
        </w:tc>
        <w:tc>
          <w:tcPr>
            <w:tcW w:w="957" w:type="dxa"/>
            <w:tcBorders>
              <w:top w:val="single" w:color="000000" w:sz="4" w:space="0"/>
              <w:left w:val="single" w:color="000000" w:sz="4" w:space="0"/>
              <w:bottom w:val="single" w:color="000000" w:sz="4" w:space="0"/>
              <w:right w:val="single" w:color="000000" w:sz="4" w:space="0"/>
            </w:tcBorders>
          </w:tcPr>
          <w:p>
            <w:pPr>
              <w:spacing w:line="340" w:lineRule="exact"/>
              <w:jc w:val="center"/>
              <w:rPr>
                <w:rFonts w:ascii="Times New Roman" w:hAnsi="Times New Roman"/>
                <w:sz w:val="24"/>
                <w:szCs w:val="24"/>
              </w:rPr>
            </w:pPr>
          </w:p>
        </w:tc>
        <w:tc>
          <w:tcPr>
            <w:tcW w:w="1009" w:type="dxa"/>
            <w:tcBorders>
              <w:top w:val="single" w:color="000000" w:sz="4" w:space="0"/>
              <w:left w:val="single" w:color="000000" w:sz="4" w:space="0"/>
              <w:bottom w:val="single" w:color="000000" w:sz="4" w:space="0"/>
              <w:right w:val="single" w:color="000000" w:sz="4" w:space="0"/>
            </w:tcBorders>
          </w:tcPr>
          <w:p>
            <w:pPr>
              <w:spacing w:line="340" w:lineRule="exact"/>
              <w:jc w:val="center"/>
              <w:rPr>
                <w:rFonts w:ascii="Times New Roman" w:hAnsi="Times New Roman"/>
                <w:sz w:val="24"/>
                <w:szCs w:val="24"/>
              </w:rPr>
            </w:pPr>
          </w:p>
        </w:tc>
      </w:tr>
    </w:tbl>
    <w:p>
      <w:pPr>
        <w:spacing w:line="580" w:lineRule="exact"/>
        <w:rPr>
          <w:rFonts w:ascii="Times New Roman" w:hAnsi="Times New Roman"/>
          <w:b/>
          <w:sz w:val="32"/>
          <w:szCs w:val="32"/>
        </w:rPr>
      </w:pPr>
    </w:p>
    <w:p>
      <w:pPr>
        <w:spacing w:line="580" w:lineRule="exact"/>
        <w:rPr>
          <w:b/>
          <w:sz w:val="32"/>
          <w:szCs w:val="32"/>
        </w:rPr>
      </w:pPr>
    </w:p>
    <w:p>
      <w:pPr>
        <w:spacing w:line="580" w:lineRule="exact"/>
        <w:rPr>
          <w:b/>
          <w:sz w:val="32"/>
          <w:szCs w:val="32"/>
        </w:rPr>
      </w:pPr>
    </w:p>
    <w:p>
      <w:pPr>
        <w:spacing w:afterLines="50" w:line="580" w:lineRule="exact"/>
        <w:jc w:val="center"/>
        <w:rPr>
          <w:rFonts w:ascii="方正小标宋简体" w:hAnsi="华文楷体" w:eastAsia="方正小标宋简体"/>
          <w:sz w:val="32"/>
          <w:szCs w:val="32"/>
        </w:rPr>
      </w:pPr>
      <w:r>
        <w:rPr>
          <w:rFonts w:hint="eastAsia" w:ascii="方正小标宋简体" w:hAnsi="华文楷体" w:eastAsia="方正小标宋简体"/>
          <w:sz w:val="32"/>
          <w:szCs w:val="32"/>
        </w:rPr>
        <w:t>6.增设专业计划开设的主要课程</w:t>
      </w:r>
    </w:p>
    <w:tbl>
      <w:tblPr>
        <w:tblStyle w:val="9"/>
        <w:tblW w:w="872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0"/>
        <w:gridCol w:w="2982"/>
        <w:gridCol w:w="1081"/>
        <w:gridCol w:w="1118"/>
        <w:gridCol w:w="1968"/>
        <w:gridCol w:w="10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2" w:hRule="atLeast"/>
          <w:jc w:val="center"/>
        </w:trPr>
        <w:tc>
          <w:tcPr>
            <w:tcW w:w="4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rFonts w:hint="eastAsia"/>
                <w:sz w:val="24"/>
                <w:szCs w:val="24"/>
              </w:rPr>
              <w:t>序号</w:t>
            </w:r>
          </w:p>
        </w:tc>
        <w:tc>
          <w:tcPr>
            <w:tcW w:w="298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rFonts w:hint="eastAsia"/>
                <w:sz w:val="24"/>
                <w:szCs w:val="24"/>
              </w:rPr>
              <w:t>课程名称</w:t>
            </w:r>
          </w:p>
        </w:tc>
        <w:tc>
          <w:tcPr>
            <w:tcW w:w="10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rFonts w:hint="eastAsia"/>
                <w:sz w:val="24"/>
                <w:szCs w:val="24"/>
              </w:rPr>
              <w:t>课程</w:t>
            </w:r>
          </w:p>
          <w:p>
            <w:pPr>
              <w:spacing w:line="320" w:lineRule="exact"/>
              <w:jc w:val="center"/>
              <w:rPr>
                <w:sz w:val="24"/>
                <w:szCs w:val="24"/>
              </w:rPr>
            </w:pPr>
            <w:r>
              <w:rPr>
                <w:rFonts w:hint="eastAsia"/>
                <w:sz w:val="24"/>
                <w:szCs w:val="24"/>
              </w:rPr>
              <w:t>总学时</w:t>
            </w: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rFonts w:hint="eastAsia"/>
                <w:sz w:val="24"/>
                <w:szCs w:val="24"/>
              </w:rPr>
              <w:t>课程</w:t>
            </w:r>
          </w:p>
          <w:p>
            <w:pPr>
              <w:spacing w:line="320" w:lineRule="exact"/>
              <w:jc w:val="center"/>
              <w:rPr>
                <w:sz w:val="24"/>
                <w:szCs w:val="24"/>
              </w:rPr>
            </w:pPr>
            <w:r>
              <w:rPr>
                <w:rFonts w:hint="eastAsia"/>
                <w:sz w:val="24"/>
                <w:szCs w:val="24"/>
              </w:rPr>
              <w:t>周学时</w:t>
            </w:r>
          </w:p>
        </w:tc>
        <w:tc>
          <w:tcPr>
            <w:tcW w:w="196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rFonts w:hint="eastAsia"/>
                <w:sz w:val="24"/>
                <w:szCs w:val="24"/>
              </w:rPr>
              <w:t>授课教师</w:t>
            </w:r>
          </w:p>
        </w:tc>
        <w:tc>
          <w:tcPr>
            <w:tcW w:w="109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rFonts w:hint="eastAsia"/>
                <w:sz w:val="24"/>
                <w:szCs w:val="24"/>
              </w:rPr>
              <w:t>授课</w:t>
            </w:r>
          </w:p>
          <w:p>
            <w:pPr>
              <w:spacing w:line="320" w:lineRule="exact"/>
              <w:jc w:val="center"/>
              <w:rPr>
                <w:sz w:val="24"/>
                <w:szCs w:val="24"/>
              </w:rPr>
            </w:pPr>
            <w:r>
              <w:rPr>
                <w:rFonts w:hint="eastAsia"/>
                <w:sz w:val="24"/>
                <w:szCs w:val="24"/>
              </w:rPr>
              <w:t>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exact"/>
          <w:jc w:val="center"/>
        </w:trPr>
        <w:tc>
          <w:tcPr>
            <w:tcW w:w="4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1</w:t>
            </w:r>
          </w:p>
        </w:tc>
        <w:tc>
          <w:tcPr>
            <w:tcW w:w="2982"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r>
              <w:rPr>
                <w:rFonts w:hint="eastAsia" w:ascii="宋体" w:hAnsi="宋体"/>
                <w:b/>
                <w:szCs w:val="21"/>
                <w:lang w:val="en-US" w:eastAsia="zh-CN"/>
              </w:rPr>
              <w:t>教育学</w:t>
            </w:r>
          </w:p>
        </w:tc>
        <w:tc>
          <w:tcPr>
            <w:tcW w:w="108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r>
              <w:rPr>
                <w:rFonts w:hint="eastAsia" w:ascii="宋体" w:hAnsi="宋体"/>
                <w:b/>
                <w:szCs w:val="21"/>
              </w:rPr>
              <w:t>80</w:t>
            </w:r>
          </w:p>
        </w:tc>
        <w:tc>
          <w:tcPr>
            <w:tcW w:w="111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sz w:val="24"/>
                <w:szCs w:val="24"/>
                <w:lang w:eastAsia="zh-CN"/>
              </w:rPr>
            </w:pPr>
            <w:r>
              <w:rPr>
                <w:rFonts w:hint="eastAsia" w:ascii="宋体" w:hAnsi="宋体"/>
                <w:b/>
                <w:szCs w:val="21"/>
                <w:lang w:val="en-US" w:eastAsia="zh-CN"/>
              </w:rPr>
              <w:t>4</w:t>
            </w:r>
          </w:p>
        </w:tc>
        <w:tc>
          <w:tcPr>
            <w:tcW w:w="196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sz w:val="24"/>
                <w:szCs w:val="24"/>
              </w:rPr>
            </w:pPr>
            <w:r>
              <w:rPr>
                <w:rFonts w:hint="eastAsia" w:ascii="Times New Roman" w:hAnsi="Times New Roman"/>
                <w:sz w:val="24"/>
                <w:szCs w:val="24"/>
              </w:rPr>
              <w:t>刘霞</w:t>
            </w: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exact"/>
          <w:jc w:val="center"/>
        </w:trPr>
        <w:tc>
          <w:tcPr>
            <w:tcW w:w="4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2</w:t>
            </w:r>
          </w:p>
        </w:tc>
        <w:tc>
          <w:tcPr>
            <w:tcW w:w="298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rFonts w:hint="eastAsia" w:ascii="宋体" w:hAnsi="宋体"/>
                <w:b/>
                <w:szCs w:val="21"/>
                <w:lang w:val="en-US" w:eastAsia="zh-CN"/>
              </w:rPr>
              <w:t>心理学</w:t>
            </w:r>
          </w:p>
        </w:tc>
        <w:tc>
          <w:tcPr>
            <w:tcW w:w="10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eastAsia="宋体"/>
                <w:sz w:val="24"/>
                <w:szCs w:val="24"/>
                <w:lang w:val="en-US" w:eastAsia="zh-CN"/>
              </w:rPr>
            </w:pPr>
            <w:r>
              <w:rPr>
                <w:rFonts w:hint="eastAsia"/>
                <w:sz w:val="24"/>
                <w:szCs w:val="24"/>
                <w:lang w:val="en-US" w:eastAsia="zh-CN"/>
              </w:rPr>
              <w:t>80</w:t>
            </w: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eastAsia="宋体"/>
                <w:sz w:val="24"/>
                <w:szCs w:val="24"/>
                <w:lang w:val="en-US" w:eastAsia="zh-CN"/>
              </w:rPr>
            </w:pPr>
            <w:r>
              <w:rPr>
                <w:rFonts w:hint="eastAsia"/>
                <w:sz w:val="24"/>
                <w:szCs w:val="24"/>
                <w:lang w:val="en-US" w:eastAsia="zh-CN"/>
              </w:rPr>
              <w:t>4</w:t>
            </w:r>
          </w:p>
        </w:tc>
        <w:tc>
          <w:tcPr>
            <w:tcW w:w="196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sz w:val="24"/>
                <w:szCs w:val="24"/>
              </w:rPr>
            </w:pPr>
            <w:r>
              <w:rPr>
                <w:rFonts w:hint="eastAsia" w:ascii="Times New Roman" w:hAnsi="Times New Roman"/>
                <w:sz w:val="24"/>
                <w:szCs w:val="24"/>
              </w:rPr>
              <w:t>邵艺</w:t>
            </w: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exact"/>
          <w:jc w:val="center"/>
        </w:trPr>
        <w:tc>
          <w:tcPr>
            <w:tcW w:w="4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3</w:t>
            </w:r>
          </w:p>
        </w:tc>
        <w:tc>
          <w:tcPr>
            <w:tcW w:w="298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rFonts w:hint="eastAsia" w:ascii="宋体" w:hAnsi="宋体"/>
                <w:b/>
                <w:szCs w:val="21"/>
                <w:lang w:val="en-US" w:eastAsia="zh-CN"/>
              </w:rPr>
              <w:t>儿童发展心理学</w:t>
            </w:r>
          </w:p>
        </w:tc>
        <w:tc>
          <w:tcPr>
            <w:tcW w:w="10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eastAsia="宋体"/>
                <w:sz w:val="24"/>
                <w:szCs w:val="24"/>
                <w:lang w:val="en-US" w:eastAsia="zh-CN"/>
              </w:rPr>
            </w:pPr>
            <w:r>
              <w:rPr>
                <w:rFonts w:hint="eastAsia"/>
                <w:sz w:val="24"/>
                <w:szCs w:val="24"/>
                <w:lang w:val="en-US" w:eastAsia="zh-CN"/>
              </w:rPr>
              <w:t>48</w:t>
            </w: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eastAsia="宋体"/>
                <w:sz w:val="24"/>
                <w:szCs w:val="24"/>
                <w:lang w:val="en-US" w:eastAsia="zh-CN"/>
              </w:rPr>
            </w:pPr>
            <w:r>
              <w:rPr>
                <w:rFonts w:hint="eastAsia"/>
                <w:sz w:val="24"/>
                <w:szCs w:val="24"/>
                <w:lang w:val="en-US" w:eastAsia="zh-CN"/>
              </w:rPr>
              <w:t>4</w:t>
            </w:r>
          </w:p>
        </w:tc>
        <w:tc>
          <w:tcPr>
            <w:tcW w:w="196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sz w:val="24"/>
                <w:szCs w:val="24"/>
              </w:rPr>
            </w:pPr>
            <w:r>
              <w:rPr>
                <w:rFonts w:hint="eastAsia" w:ascii="Times New Roman" w:hAnsi="Times New Roman"/>
                <w:sz w:val="24"/>
                <w:szCs w:val="24"/>
              </w:rPr>
              <w:t>姜俊</w:t>
            </w: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exact"/>
          <w:jc w:val="center"/>
        </w:trPr>
        <w:tc>
          <w:tcPr>
            <w:tcW w:w="4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4</w:t>
            </w:r>
          </w:p>
        </w:tc>
        <w:tc>
          <w:tcPr>
            <w:tcW w:w="298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rFonts w:hint="eastAsia" w:ascii="宋体" w:hAnsi="宋体"/>
                <w:b/>
                <w:szCs w:val="21"/>
                <w:lang w:val="en-US" w:eastAsia="zh-CN"/>
              </w:rPr>
              <w:t>小学班主任工作</w:t>
            </w:r>
          </w:p>
        </w:tc>
        <w:tc>
          <w:tcPr>
            <w:tcW w:w="10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eastAsia="宋体"/>
                <w:sz w:val="24"/>
                <w:szCs w:val="24"/>
                <w:lang w:val="en-US" w:eastAsia="zh-CN"/>
              </w:rPr>
            </w:pPr>
            <w:r>
              <w:rPr>
                <w:rFonts w:hint="eastAsia"/>
                <w:sz w:val="24"/>
                <w:szCs w:val="24"/>
                <w:lang w:val="en-US" w:eastAsia="zh-CN"/>
              </w:rPr>
              <w:t>80</w:t>
            </w: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eastAsia="宋体"/>
                <w:sz w:val="24"/>
                <w:szCs w:val="24"/>
                <w:lang w:val="en-US" w:eastAsia="zh-CN"/>
              </w:rPr>
            </w:pPr>
            <w:r>
              <w:rPr>
                <w:rFonts w:hint="eastAsia"/>
                <w:sz w:val="24"/>
                <w:szCs w:val="24"/>
                <w:lang w:val="en-US" w:eastAsia="zh-CN"/>
              </w:rPr>
              <w:t>4</w:t>
            </w:r>
          </w:p>
        </w:tc>
        <w:tc>
          <w:tcPr>
            <w:tcW w:w="196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sz w:val="24"/>
                <w:szCs w:val="24"/>
              </w:rPr>
            </w:pPr>
            <w:r>
              <w:rPr>
                <w:rFonts w:hint="eastAsia" w:ascii="Times New Roman" w:hAnsi="Times New Roman"/>
                <w:sz w:val="24"/>
                <w:szCs w:val="24"/>
              </w:rPr>
              <w:t>刘娜</w:t>
            </w: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exact"/>
          <w:jc w:val="center"/>
        </w:trPr>
        <w:tc>
          <w:tcPr>
            <w:tcW w:w="4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5</w:t>
            </w:r>
          </w:p>
        </w:tc>
        <w:tc>
          <w:tcPr>
            <w:tcW w:w="2982"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r>
              <w:rPr>
                <w:rFonts w:hint="eastAsia" w:ascii="宋体" w:hAnsi="宋体"/>
                <w:b/>
                <w:szCs w:val="21"/>
                <w:lang w:val="en-US" w:eastAsia="zh-CN"/>
              </w:rPr>
              <w:t>小学德育</w:t>
            </w:r>
          </w:p>
        </w:tc>
        <w:tc>
          <w:tcPr>
            <w:tcW w:w="10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eastAsia="宋体"/>
                <w:sz w:val="24"/>
                <w:szCs w:val="24"/>
                <w:lang w:val="en-US" w:eastAsia="zh-CN"/>
              </w:rPr>
            </w:pPr>
            <w:r>
              <w:rPr>
                <w:rFonts w:hint="eastAsia"/>
                <w:sz w:val="24"/>
                <w:szCs w:val="24"/>
                <w:lang w:val="en-US" w:eastAsia="zh-CN"/>
              </w:rPr>
              <w:t>48</w:t>
            </w: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eastAsia="宋体"/>
                <w:sz w:val="24"/>
                <w:szCs w:val="24"/>
                <w:lang w:val="en-US" w:eastAsia="zh-CN"/>
              </w:rPr>
            </w:pPr>
            <w:r>
              <w:rPr>
                <w:rFonts w:hint="eastAsia"/>
                <w:sz w:val="24"/>
                <w:szCs w:val="24"/>
                <w:lang w:val="en-US" w:eastAsia="zh-CN"/>
              </w:rPr>
              <w:t>4</w:t>
            </w:r>
          </w:p>
        </w:tc>
        <w:tc>
          <w:tcPr>
            <w:tcW w:w="196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sz w:val="24"/>
                <w:szCs w:val="24"/>
              </w:rPr>
            </w:pPr>
            <w:r>
              <w:rPr>
                <w:rFonts w:hint="eastAsia" w:ascii="Times New Roman" w:hAnsi="Times New Roman"/>
                <w:sz w:val="24"/>
                <w:szCs w:val="24"/>
              </w:rPr>
              <w:t>马晓梅</w:t>
            </w: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exact"/>
          <w:jc w:val="center"/>
        </w:trPr>
        <w:tc>
          <w:tcPr>
            <w:tcW w:w="4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6</w:t>
            </w:r>
          </w:p>
        </w:tc>
        <w:tc>
          <w:tcPr>
            <w:tcW w:w="2982"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r>
              <w:rPr>
                <w:rFonts w:hint="eastAsia" w:ascii="宋体" w:hAnsi="宋体"/>
                <w:b/>
                <w:szCs w:val="21"/>
                <w:lang w:val="en-US" w:eastAsia="zh-CN"/>
              </w:rPr>
              <w:t>微格教学</w:t>
            </w:r>
          </w:p>
        </w:tc>
        <w:tc>
          <w:tcPr>
            <w:tcW w:w="10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eastAsia="宋体"/>
                <w:sz w:val="24"/>
                <w:szCs w:val="24"/>
                <w:lang w:val="en-US" w:eastAsia="zh-CN"/>
              </w:rPr>
            </w:pPr>
            <w:r>
              <w:rPr>
                <w:rFonts w:hint="eastAsia"/>
                <w:sz w:val="24"/>
                <w:szCs w:val="24"/>
                <w:lang w:val="en-US" w:eastAsia="zh-CN"/>
              </w:rPr>
              <w:t>48</w:t>
            </w: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eastAsia="宋体"/>
                <w:sz w:val="24"/>
                <w:szCs w:val="24"/>
                <w:lang w:val="en-US" w:eastAsia="zh-CN"/>
              </w:rPr>
            </w:pPr>
            <w:r>
              <w:rPr>
                <w:rFonts w:hint="eastAsia"/>
                <w:sz w:val="24"/>
                <w:szCs w:val="24"/>
                <w:lang w:val="en-US" w:eastAsia="zh-CN"/>
              </w:rPr>
              <w:t>4</w:t>
            </w:r>
          </w:p>
        </w:tc>
        <w:tc>
          <w:tcPr>
            <w:tcW w:w="196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sz w:val="24"/>
                <w:szCs w:val="24"/>
              </w:rPr>
            </w:pPr>
            <w:r>
              <w:rPr>
                <w:rFonts w:hint="eastAsia" w:ascii="Times New Roman" w:hAnsi="Times New Roman"/>
                <w:sz w:val="24"/>
                <w:szCs w:val="24"/>
              </w:rPr>
              <w:t>刘娜</w:t>
            </w: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exact"/>
          <w:jc w:val="center"/>
        </w:trPr>
        <w:tc>
          <w:tcPr>
            <w:tcW w:w="4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7</w:t>
            </w:r>
          </w:p>
        </w:tc>
        <w:tc>
          <w:tcPr>
            <w:tcW w:w="2982"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r>
              <w:rPr>
                <w:rFonts w:hint="eastAsia" w:ascii="宋体" w:hAnsi="宋体"/>
                <w:b/>
                <w:szCs w:val="21"/>
                <w:lang w:val="en-US" w:eastAsia="zh-CN"/>
              </w:rPr>
              <w:t>教育心理学</w:t>
            </w:r>
          </w:p>
        </w:tc>
        <w:tc>
          <w:tcPr>
            <w:tcW w:w="10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eastAsia="宋体"/>
                <w:sz w:val="24"/>
                <w:szCs w:val="24"/>
                <w:lang w:val="en-US" w:eastAsia="zh-CN"/>
              </w:rPr>
            </w:pPr>
            <w:r>
              <w:rPr>
                <w:rFonts w:hint="eastAsia"/>
                <w:sz w:val="24"/>
                <w:szCs w:val="24"/>
                <w:lang w:val="en-US" w:eastAsia="zh-CN"/>
              </w:rPr>
              <w:t>48</w:t>
            </w: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eastAsia="宋体"/>
                <w:sz w:val="24"/>
                <w:szCs w:val="24"/>
                <w:lang w:val="en-US" w:eastAsia="zh-CN"/>
              </w:rPr>
            </w:pPr>
            <w:r>
              <w:rPr>
                <w:rFonts w:hint="eastAsia"/>
                <w:sz w:val="24"/>
                <w:szCs w:val="24"/>
                <w:lang w:val="en-US" w:eastAsia="zh-CN"/>
              </w:rPr>
              <w:t>4</w:t>
            </w:r>
          </w:p>
        </w:tc>
        <w:tc>
          <w:tcPr>
            <w:tcW w:w="196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sz w:val="24"/>
                <w:szCs w:val="24"/>
              </w:rPr>
            </w:pPr>
            <w:r>
              <w:rPr>
                <w:rFonts w:hint="eastAsia" w:ascii="Times New Roman" w:hAnsi="Times New Roman"/>
                <w:sz w:val="24"/>
                <w:szCs w:val="24"/>
              </w:rPr>
              <w:t>崔迪</w:t>
            </w: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exact"/>
          <w:jc w:val="center"/>
        </w:trPr>
        <w:tc>
          <w:tcPr>
            <w:tcW w:w="4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8</w:t>
            </w:r>
          </w:p>
        </w:tc>
        <w:tc>
          <w:tcPr>
            <w:tcW w:w="298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r>
              <w:rPr>
                <w:rFonts w:hint="eastAsia" w:ascii="宋体" w:hAnsi="宋体"/>
                <w:b/>
                <w:szCs w:val="21"/>
              </w:rPr>
              <w:t>美术</w:t>
            </w:r>
          </w:p>
        </w:tc>
        <w:tc>
          <w:tcPr>
            <w:tcW w:w="10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eastAsia="宋体"/>
                <w:sz w:val="24"/>
                <w:szCs w:val="24"/>
                <w:lang w:val="en-US" w:eastAsia="zh-CN"/>
              </w:rPr>
            </w:pPr>
            <w:r>
              <w:rPr>
                <w:rFonts w:hint="eastAsia"/>
                <w:sz w:val="24"/>
                <w:szCs w:val="24"/>
                <w:lang w:val="en-US" w:eastAsia="zh-CN"/>
              </w:rPr>
              <w:t>48</w:t>
            </w: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eastAsia="宋体"/>
                <w:sz w:val="24"/>
                <w:szCs w:val="24"/>
                <w:lang w:val="en-US" w:eastAsia="zh-CN"/>
              </w:rPr>
            </w:pPr>
            <w:r>
              <w:rPr>
                <w:rFonts w:hint="eastAsia"/>
                <w:sz w:val="24"/>
                <w:szCs w:val="24"/>
                <w:lang w:val="en-US" w:eastAsia="zh-CN"/>
              </w:rPr>
              <w:t>4</w:t>
            </w:r>
          </w:p>
        </w:tc>
        <w:tc>
          <w:tcPr>
            <w:tcW w:w="196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sz w:val="24"/>
                <w:szCs w:val="24"/>
              </w:rPr>
            </w:pPr>
            <w:r>
              <w:rPr>
                <w:rFonts w:hint="eastAsia" w:ascii="Times New Roman" w:hAnsi="Times New Roman"/>
                <w:sz w:val="24"/>
                <w:szCs w:val="24"/>
              </w:rPr>
              <w:t>张静</w:t>
            </w: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exact"/>
          <w:jc w:val="center"/>
        </w:trPr>
        <w:tc>
          <w:tcPr>
            <w:tcW w:w="4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9</w:t>
            </w:r>
          </w:p>
        </w:tc>
        <w:tc>
          <w:tcPr>
            <w:tcW w:w="298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r>
              <w:rPr>
                <w:rFonts w:hint="eastAsia" w:ascii="宋体" w:hAnsi="宋体"/>
                <w:b/>
                <w:szCs w:val="21"/>
              </w:rPr>
              <w:t>音乐</w:t>
            </w:r>
          </w:p>
        </w:tc>
        <w:tc>
          <w:tcPr>
            <w:tcW w:w="10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eastAsia="宋体"/>
                <w:sz w:val="24"/>
                <w:szCs w:val="24"/>
                <w:lang w:val="en-US" w:eastAsia="zh-CN"/>
              </w:rPr>
            </w:pPr>
            <w:r>
              <w:rPr>
                <w:rFonts w:hint="eastAsia"/>
                <w:sz w:val="24"/>
                <w:szCs w:val="24"/>
                <w:lang w:val="en-US" w:eastAsia="zh-CN"/>
              </w:rPr>
              <w:t>48</w:t>
            </w: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eastAsia="宋体"/>
                <w:sz w:val="24"/>
                <w:szCs w:val="24"/>
                <w:lang w:val="en-US" w:eastAsia="zh-CN"/>
              </w:rPr>
            </w:pPr>
            <w:r>
              <w:rPr>
                <w:rFonts w:hint="eastAsia"/>
                <w:sz w:val="24"/>
                <w:szCs w:val="24"/>
                <w:lang w:val="en-US" w:eastAsia="zh-CN"/>
              </w:rPr>
              <w:t>4</w:t>
            </w:r>
          </w:p>
        </w:tc>
        <w:tc>
          <w:tcPr>
            <w:tcW w:w="1968"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r>
              <w:rPr>
                <w:rFonts w:hint="eastAsia" w:ascii="Times New Roman" w:hAnsi="Times New Roman"/>
                <w:sz w:val="24"/>
                <w:szCs w:val="24"/>
              </w:rPr>
              <w:t>袁利</w:t>
            </w: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exact"/>
          <w:jc w:val="center"/>
        </w:trPr>
        <w:tc>
          <w:tcPr>
            <w:tcW w:w="4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10</w:t>
            </w:r>
          </w:p>
        </w:tc>
        <w:tc>
          <w:tcPr>
            <w:tcW w:w="298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rFonts w:hint="eastAsia" w:ascii="宋体" w:hAnsi="宋体"/>
                <w:b/>
                <w:szCs w:val="21"/>
              </w:rPr>
              <w:t>学校心理卫生</w:t>
            </w:r>
          </w:p>
        </w:tc>
        <w:tc>
          <w:tcPr>
            <w:tcW w:w="10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eastAsia="宋体"/>
                <w:sz w:val="24"/>
                <w:szCs w:val="24"/>
                <w:lang w:val="en-US" w:eastAsia="zh-CN"/>
              </w:rPr>
            </w:pPr>
            <w:r>
              <w:rPr>
                <w:rFonts w:hint="eastAsia"/>
                <w:sz w:val="24"/>
                <w:szCs w:val="24"/>
                <w:lang w:val="en-US" w:eastAsia="zh-CN"/>
              </w:rPr>
              <w:t>48</w:t>
            </w: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eastAsia="宋体"/>
                <w:sz w:val="24"/>
                <w:szCs w:val="24"/>
                <w:lang w:val="en-US" w:eastAsia="zh-CN"/>
              </w:rPr>
            </w:pPr>
            <w:r>
              <w:rPr>
                <w:rFonts w:hint="eastAsia"/>
                <w:sz w:val="24"/>
                <w:szCs w:val="24"/>
                <w:lang w:val="en-US" w:eastAsia="zh-CN"/>
              </w:rPr>
              <w:t>4</w:t>
            </w:r>
          </w:p>
        </w:tc>
        <w:tc>
          <w:tcPr>
            <w:tcW w:w="1968"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r>
              <w:rPr>
                <w:rFonts w:hint="eastAsia" w:ascii="Times New Roman" w:hAnsi="Times New Roman"/>
                <w:sz w:val="24"/>
                <w:szCs w:val="24"/>
              </w:rPr>
              <w:t>马晓梅</w:t>
            </w: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exact"/>
          <w:jc w:val="center"/>
        </w:trPr>
        <w:tc>
          <w:tcPr>
            <w:tcW w:w="4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11</w:t>
            </w:r>
          </w:p>
        </w:tc>
        <w:tc>
          <w:tcPr>
            <w:tcW w:w="298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0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968"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exact"/>
          <w:jc w:val="center"/>
        </w:trPr>
        <w:tc>
          <w:tcPr>
            <w:tcW w:w="4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12</w:t>
            </w:r>
          </w:p>
        </w:tc>
        <w:tc>
          <w:tcPr>
            <w:tcW w:w="298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0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968"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exact"/>
          <w:jc w:val="center"/>
        </w:trPr>
        <w:tc>
          <w:tcPr>
            <w:tcW w:w="4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13</w:t>
            </w:r>
          </w:p>
        </w:tc>
        <w:tc>
          <w:tcPr>
            <w:tcW w:w="298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0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968"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exact"/>
          <w:jc w:val="center"/>
        </w:trPr>
        <w:tc>
          <w:tcPr>
            <w:tcW w:w="4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14</w:t>
            </w:r>
          </w:p>
        </w:tc>
        <w:tc>
          <w:tcPr>
            <w:tcW w:w="298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0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968"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exact"/>
          <w:jc w:val="center"/>
        </w:trPr>
        <w:tc>
          <w:tcPr>
            <w:tcW w:w="4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15</w:t>
            </w:r>
          </w:p>
        </w:tc>
        <w:tc>
          <w:tcPr>
            <w:tcW w:w="298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0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968"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exact"/>
          <w:jc w:val="center"/>
        </w:trPr>
        <w:tc>
          <w:tcPr>
            <w:tcW w:w="4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16</w:t>
            </w:r>
          </w:p>
        </w:tc>
        <w:tc>
          <w:tcPr>
            <w:tcW w:w="298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0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968"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exact"/>
          <w:jc w:val="center"/>
        </w:trPr>
        <w:tc>
          <w:tcPr>
            <w:tcW w:w="4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17</w:t>
            </w:r>
          </w:p>
        </w:tc>
        <w:tc>
          <w:tcPr>
            <w:tcW w:w="298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0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968"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exact"/>
          <w:jc w:val="center"/>
        </w:trPr>
        <w:tc>
          <w:tcPr>
            <w:tcW w:w="4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18</w:t>
            </w:r>
          </w:p>
        </w:tc>
        <w:tc>
          <w:tcPr>
            <w:tcW w:w="298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0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968"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exact"/>
          <w:jc w:val="center"/>
        </w:trPr>
        <w:tc>
          <w:tcPr>
            <w:tcW w:w="4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19</w:t>
            </w:r>
          </w:p>
        </w:tc>
        <w:tc>
          <w:tcPr>
            <w:tcW w:w="298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0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968"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4" w:hRule="exact"/>
          <w:jc w:val="center"/>
        </w:trPr>
        <w:tc>
          <w:tcPr>
            <w:tcW w:w="4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20</w:t>
            </w:r>
          </w:p>
        </w:tc>
        <w:tc>
          <w:tcPr>
            <w:tcW w:w="298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0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968"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r>
    </w:tbl>
    <w:p>
      <w:pPr>
        <w:spacing w:line="580" w:lineRule="exact"/>
        <w:rPr>
          <w:szCs w:val="24"/>
        </w:rPr>
      </w:pPr>
    </w:p>
    <w:p>
      <w:pPr>
        <w:spacing w:afterLines="50" w:line="580" w:lineRule="exact"/>
        <w:jc w:val="center"/>
        <w:rPr>
          <w:rFonts w:ascii="方正小标宋简体" w:eastAsia="方正小标宋简体"/>
          <w:bCs/>
          <w:sz w:val="32"/>
          <w:szCs w:val="32"/>
        </w:rPr>
      </w:pPr>
      <w:r>
        <w:rPr>
          <w:rFonts w:hint="eastAsia" w:ascii="方正小标宋简体" w:eastAsia="方正小标宋简体"/>
          <w:bCs/>
          <w:sz w:val="32"/>
          <w:szCs w:val="32"/>
        </w:rPr>
        <w:t>7.增设专业基本办学条件</w:t>
      </w:r>
    </w:p>
    <w:tbl>
      <w:tblPr>
        <w:tblStyle w:val="9"/>
        <w:tblW w:w="89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573"/>
        <w:gridCol w:w="900"/>
        <w:gridCol w:w="895"/>
        <w:gridCol w:w="1619"/>
        <w:gridCol w:w="403"/>
        <w:gridCol w:w="497"/>
        <w:gridCol w:w="1080"/>
        <w:gridCol w:w="696"/>
        <w:gridCol w:w="544"/>
        <w:gridCol w:w="653"/>
        <w:gridCol w:w="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4"/>
              </w:rPr>
            </w:pPr>
            <w:r>
              <w:rPr>
                <w:rFonts w:hint="eastAsia"/>
                <w:szCs w:val="24"/>
              </w:rPr>
              <w:t>专业名称</w:t>
            </w:r>
          </w:p>
        </w:tc>
        <w:tc>
          <w:tcPr>
            <w:tcW w:w="4314"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4"/>
              </w:rPr>
            </w:pPr>
          </w:p>
          <w:p>
            <w:pPr>
              <w:spacing w:line="320" w:lineRule="exact"/>
              <w:jc w:val="center"/>
              <w:rPr>
                <w:rFonts w:hint="eastAsia" w:eastAsia="宋体"/>
                <w:szCs w:val="24"/>
                <w:lang w:val="en-US" w:eastAsia="zh-CN"/>
              </w:rPr>
            </w:pPr>
            <w:r>
              <w:rPr>
                <w:rFonts w:hint="eastAsia"/>
                <w:szCs w:val="24"/>
                <w:lang w:val="en-US" w:eastAsia="zh-CN"/>
              </w:rPr>
              <w:t>小学教育</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20" w:lineRule="exact"/>
              <w:rPr>
                <w:szCs w:val="24"/>
              </w:rPr>
            </w:pPr>
            <w:r>
              <w:rPr>
                <w:rFonts w:hint="eastAsia"/>
                <w:szCs w:val="24"/>
              </w:rPr>
              <w:t>开办经费</w:t>
            </w:r>
          </w:p>
        </w:tc>
        <w:tc>
          <w:tcPr>
            <w:tcW w:w="2397"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4"/>
              </w:rPr>
            </w:pPr>
          </w:p>
          <w:p>
            <w:pPr>
              <w:spacing w:line="320" w:lineRule="exact"/>
              <w:jc w:val="center"/>
              <w:rPr>
                <w:rFonts w:hint="eastAsia" w:eastAsia="宋体"/>
                <w:szCs w:val="24"/>
                <w:lang w:val="en-US" w:eastAsia="zh-CN"/>
              </w:rPr>
            </w:pPr>
            <w:r>
              <w:rPr>
                <w:rFonts w:hint="eastAsia"/>
                <w:szCs w:val="24"/>
                <w:lang w:val="en-US" w:eastAsia="zh-CN"/>
              </w:rPr>
              <w:t>20万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88"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szCs w:val="24"/>
              </w:rPr>
            </w:pPr>
            <w:r>
              <w:rPr>
                <w:rFonts w:hint="eastAsia"/>
                <w:szCs w:val="24"/>
              </w:rPr>
              <w:t>申报专业副高及以上职称（在岗）人数</w:t>
            </w:r>
          </w:p>
        </w:tc>
        <w:tc>
          <w:tcPr>
            <w:tcW w:w="895" w:type="dxa"/>
            <w:tcBorders>
              <w:top w:val="single" w:color="auto" w:sz="4" w:space="0"/>
              <w:left w:val="single" w:color="auto" w:sz="4" w:space="0"/>
              <w:bottom w:val="single" w:color="auto" w:sz="4" w:space="0"/>
              <w:right w:val="single" w:color="auto" w:sz="4" w:space="0"/>
            </w:tcBorders>
          </w:tcPr>
          <w:p>
            <w:pPr>
              <w:spacing w:line="320" w:lineRule="exact"/>
              <w:rPr>
                <w:szCs w:val="24"/>
              </w:rPr>
            </w:pPr>
          </w:p>
          <w:p>
            <w:pPr>
              <w:spacing w:line="320" w:lineRule="exact"/>
              <w:rPr>
                <w:rFonts w:hint="eastAsia" w:eastAsia="宋体"/>
                <w:szCs w:val="24"/>
                <w:lang w:val="en-US" w:eastAsia="zh-CN"/>
              </w:rPr>
            </w:pPr>
            <w:r>
              <w:rPr>
                <w:rFonts w:hint="eastAsia"/>
                <w:szCs w:val="24"/>
                <w:lang w:val="en-US" w:eastAsia="zh-CN"/>
              </w:rPr>
              <w:t>4</w:t>
            </w:r>
          </w:p>
        </w:tc>
        <w:tc>
          <w:tcPr>
            <w:tcW w:w="16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4"/>
              </w:rPr>
            </w:pPr>
            <w:r>
              <w:rPr>
                <w:rFonts w:hint="eastAsia"/>
                <w:szCs w:val="24"/>
              </w:rPr>
              <w:t>其中该专业</w:t>
            </w:r>
          </w:p>
          <w:p>
            <w:pPr>
              <w:spacing w:line="320" w:lineRule="exact"/>
              <w:jc w:val="center"/>
              <w:rPr>
                <w:szCs w:val="24"/>
              </w:rPr>
            </w:pPr>
            <w:r>
              <w:rPr>
                <w:rFonts w:hint="eastAsia"/>
                <w:szCs w:val="24"/>
              </w:rPr>
              <w:t>专职在岗人数</w:t>
            </w:r>
          </w:p>
        </w:tc>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4"/>
              </w:rPr>
            </w:pPr>
          </w:p>
          <w:p>
            <w:pPr>
              <w:spacing w:line="320" w:lineRule="exact"/>
              <w:jc w:val="center"/>
              <w:rPr>
                <w:rFonts w:hint="eastAsia" w:eastAsia="宋体"/>
                <w:szCs w:val="24"/>
                <w:lang w:val="en-US" w:eastAsia="zh-CN"/>
              </w:rPr>
            </w:pPr>
            <w:r>
              <w:rPr>
                <w:rFonts w:hint="eastAsia"/>
                <w:szCs w:val="24"/>
                <w:lang w:val="en-US" w:eastAsia="zh-CN"/>
              </w:rPr>
              <w:t>4</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4"/>
              </w:rPr>
            </w:pPr>
            <w:r>
              <w:rPr>
                <w:rFonts w:hint="eastAsia"/>
                <w:szCs w:val="24"/>
              </w:rPr>
              <w:t>其中校内</w:t>
            </w:r>
          </w:p>
          <w:p>
            <w:pPr>
              <w:spacing w:line="320" w:lineRule="exact"/>
              <w:jc w:val="center"/>
              <w:rPr>
                <w:szCs w:val="24"/>
              </w:rPr>
            </w:pPr>
            <w:r>
              <w:rPr>
                <w:rFonts w:hint="eastAsia"/>
                <w:szCs w:val="24"/>
              </w:rPr>
              <w:t>兼职人数</w:t>
            </w: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4"/>
              </w:rPr>
            </w:pPr>
          </w:p>
          <w:p>
            <w:pPr>
              <w:spacing w:line="320" w:lineRule="exact"/>
              <w:jc w:val="center"/>
              <w:rPr>
                <w:rFonts w:hint="eastAsia" w:eastAsia="宋体"/>
                <w:szCs w:val="24"/>
                <w:lang w:val="en-US" w:eastAsia="zh-CN"/>
              </w:rPr>
            </w:pPr>
            <w:r>
              <w:rPr>
                <w:rFonts w:hint="eastAsia"/>
                <w:szCs w:val="24"/>
                <w:lang w:val="en-US" w:eastAsia="zh-CN"/>
              </w:rPr>
              <w:t>6</w:t>
            </w:r>
          </w:p>
        </w:tc>
        <w:tc>
          <w:tcPr>
            <w:tcW w:w="119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4"/>
              </w:rPr>
            </w:pPr>
            <w:r>
              <w:rPr>
                <w:rFonts w:hint="eastAsia"/>
                <w:szCs w:val="24"/>
              </w:rPr>
              <w:t>其中校外兼职人数</w:t>
            </w:r>
          </w:p>
        </w:tc>
        <w:tc>
          <w:tcPr>
            <w:tcW w:w="504" w:type="dxa"/>
            <w:tcBorders>
              <w:top w:val="single" w:color="auto" w:sz="4" w:space="0"/>
              <w:left w:val="single" w:color="auto" w:sz="4" w:space="0"/>
              <w:bottom w:val="single" w:color="auto" w:sz="4" w:space="0"/>
              <w:right w:val="single" w:color="auto" w:sz="4" w:space="0"/>
            </w:tcBorders>
          </w:tcPr>
          <w:p>
            <w:pPr>
              <w:spacing w:line="320" w:lineRule="exact"/>
              <w:rPr>
                <w:szCs w:val="24"/>
              </w:rPr>
            </w:pPr>
          </w:p>
          <w:p>
            <w:pPr>
              <w:spacing w:line="320" w:lineRule="exac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2088" w:type="dxa"/>
            <w:gridSpan w:val="3"/>
            <w:tcBorders>
              <w:top w:val="single" w:color="auto" w:sz="4" w:space="0"/>
              <w:left w:val="single" w:color="auto" w:sz="4" w:space="0"/>
              <w:bottom w:val="double" w:color="auto" w:sz="4" w:space="0"/>
              <w:right w:val="single" w:color="auto" w:sz="4" w:space="0"/>
            </w:tcBorders>
            <w:vAlign w:val="center"/>
          </w:tcPr>
          <w:p>
            <w:pPr>
              <w:spacing w:line="320" w:lineRule="exact"/>
              <w:jc w:val="center"/>
              <w:rPr>
                <w:szCs w:val="24"/>
              </w:rPr>
            </w:pPr>
            <w:r>
              <w:rPr>
                <w:rFonts w:hint="eastAsia"/>
                <w:szCs w:val="24"/>
              </w:rPr>
              <w:t>可用于新专业的</w:t>
            </w:r>
          </w:p>
          <w:p>
            <w:pPr>
              <w:spacing w:line="320" w:lineRule="exact"/>
              <w:jc w:val="center"/>
              <w:rPr>
                <w:szCs w:val="24"/>
              </w:rPr>
            </w:pPr>
            <w:r>
              <w:rPr>
                <w:rFonts w:hint="eastAsia"/>
                <w:szCs w:val="24"/>
              </w:rPr>
              <w:t>教学图书（万册）</w:t>
            </w:r>
          </w:p>
        </w:tc>
        <w:tc>
          <w:tcPr>
            <w:tcW w:w="895" w:type="dxa"/>
            <w:tcBorders>
              <w:top w:val="single" w:color="auto" w:sz="4" w:space="0"/>
              <w:left w:val="single" w:color="auto" w:sz="4" w:space="0"/>
              <w:bottom w:val="double" w:color="auto" w:sz="4" w:space="0"/>
              <w:right w:val="single" w:color="auto" w:sz="4" w:space="0"/>
            </w:tcBorders>
            <w:vAlign w:val="center"/>
          </w:tcPr>
          <w:p>
            <w:pPr>
              <w:spacing w:line="320" w:lineRule="exact"/>
              <w:jc w:val="center"/>
              <w:rPr>
                <w:rFonts w:hint="eastAsia" w:eastAsia="宋体"/>
                <w:szCs w:val="24"/>
                <w:lang w:val="en-US" w:eastAsia="zh-CN"/>
              </w:rPr>
            </w:pPr>
            <w:r>
              <w:rPr>
                <w:rFonts w:hint="eastAsia"/>
                <w:szCs w:val="24"/>
                <w:lang w:val="en-US" w:eastAsia="zh-CN"/>
              </w:rPr>
              <w:t>2</w:t>
            </w:r>
          </w:p>
        </w:tc>
        <w:tc>
          <w:tcPr>
            <w:tcW w:w="2022" w:type="dxa"/>
            <w:gridSpan w:val="2"/>
            <w:tcBorders>
              <w:top w:val="single" w:color="auto" w:sz="4" w:space="0"/>
              <w:left w:val="single" w:color="auto" w:sz="4" w:space="0"/>
              <w:bottom w:val="double" w:color="auto" w:sz="4" w:space="0"/>
              <w:right w:val="single" w:color="auto" w:sz="4" w:space="0"/>
            </w:tcBorders>
            <w:vAlign w:val="center"/>
          </w:tcPr>
          <w:p>
            <w:pPr>
              <w:spacing w:line="320" w:lineRule="exact"/>
              <w:jc w:val="center"/>
              <w:rPr>
                <w:szCs w:val="24"/>
              </w:rPr>
            </w:pPr>
            <w:r>
              <w:rPr>
                <w:rFonts w:hint="eastAsia"/>
                <w:szCs w:val="24"/>
              </w:rPr>
              <w:t>可用于该专业的</w:t>
            </w:r>
          </w:p>
          <w:p>
            <w:pPr>
              <w:spacing w:line="320" w:lineRule="exact"/>
              <w:jc w:val="center"/>
              <w:rPr>
                <w:szCs w:val="24"/>
              </w:rPr>
            </w:pPr>
            <w:r>
              <w:rPr>
                <w:rFonts w:hint="eastAsia"/>
                <w:szCs w:val="24"/>
              </w:rPr>
              <w:t>教学实验设备</w:t>
            </w:r>
          </w:p>
          <w:p>
            <w:pPr>
              <w:spacing w:line="320" w:lineRule="exact"/>
              <w:jc w:val="center"/>
              <w:rPr>
                <w:szCs w:val="24"/>
              </w:rPr>
            </w:pPr>
            <w:r>
              <w:rPr>
                <w:rFonts w:hint="eastAsia"/>
                <w:szCs w:val="24"/>
              </w:rPr>
              <w:t>（千元以上）</w:t>
            </w:r>
          </w:p>
        </w:tc>
        <w:tc>
          <w:tcPr>
            <w:tcW w:w="1577" w:type="dxa"/>
            <w:gridSpan w:val="2"/>
            <w:tcBorders>
              <w:top w:val="single" w:color="auto" w:sz="4" w:space="0"/>
              <w:left w:val="single" w:color="auto" w:sz="4" w:space="0"/>
              <w:bottom w:val="double" w:color="auto" w:sz="4" w:space="0"/>
              <w:right w:val="single" w:color="auto" w:sz="4" w:space="0"/>
            </w:tcBorders>
            <w:vAlign w:val="center"/>
          </w:tcPr>
          <w:p>
            <w:pPr>
              <w:spacing w:line="320" w:lineRule="exact"/>
              <w:jc w:val="center"/>
              <w:rPr>
                <w:sz w:val="18"/>
                <w:szCs w:val="24"/>
              </w:rPr>
            </w:pPr>
            <w:r>
              <w:rPr>
                <w:rFonts w:hint="eastAsia"/>
                <w:sz w:val="18"/>
                <w:szCs w:val="24"/>
              </w:rPr>
              <w:t>（台</w:t>
            </w:r>
            <w:r>
              <w:rPr>
                <w:sz w:val="18"/>
                <w:szCs w:val="24"/>
              </w:rPr>
              <w:t>/</w:t>
            </w:r>
            <w:r>
              <w:rPr>
                <w:rFonts w:hint="eastAsia"/>
                <w:sz w:val="18"/>
                <w:szCs w:val="24"/>
              </w:rPr>
              <w:t>件）</w:t>
            </w:r>
          </w:p>
        </w:tc>
        <w:tc>
          <w:tcPr>
            <w:tcW w:w="1240" w:type="dxa"/>
            <w:gridSpan w:val="2"/>
            <w:tcBorders>
              <w:top w:val="single" w:color="auto" w:sz="4" w:space="0"/>
              <w:left w:val="single" w:color="auto" w:sz="4" w:space="0"/>
              <w:bottom w:val="double" w:color="auto" w:sz="4" w:space="0"/>
              <w:right w:val="single" w:color="auto" w:sz="4" w:space="0"/>
            </w:tcBorders>
            <w:vAlign w:val="center"/>
          </w:tcPr>
          <w:p>
            <w:pPr>
              <w:spacing w:line="320" w:lineRule="exact"/>
              <w:jc w:val="center"/>
              <w:rPr>
                <w:szCs w:val="24"/>
              </w:rPr>
            </w:pPr>
            <w:r>
              <w:rPr>
                <w:rFonts w:hint="eastAsia"/>
                <w:szCs w:val="24"/>
              </w:rPr>
              <w:t>总价值</w:t>
            </w:r>
          </w:p>
          <w:p>
            <w:pPr>
              <w:spacing w:line="320" w:lineRule="exact"/>
              <w:jc w:val="center"/>
              <w:rPr>
                <w:szCs w:val="24"/>
              </w:rPr>
            </w:pPr>
            <w:r>
              <w:rPr>
                <w:rFonts w:hint="eastAsia"/>
                <w:szCs w:val="24"/>
              </w:rPr>
              <w:t>（万元）</w:t>
            </w:r>
          </w:p>
        </w:tc>
        <w:tc>
          <w:tcPr>
            <w:tcW w:w="1157" w:type="dxa"/>
            <w:gridSpan w:val="2"/>
            <w:tcBorders>
              <w:top w:val="single" w:color="auto" w:sz="4" w:space="0"/>
              <w:left w:val="single" w:color="auto" w:sz="4" w:space="0"/>
              <w:bottom w:val="double" w:color="auto" w:sz="4" w:space="0"/>
              <w:right w:val="single" w:color="auto" w:sz="4" w:space="0"/>
            </w:tcBorders>
            <w:vAlign w:val="center"/>
          </w:tcPr>
          <w:p>
            <w:pPr>
              <w:spacing w:line="320" w:lineRule="exact"/>
              <w:jc w:val="center"/>
              <w:rPr>
                <w:rFonts w:hint="eastAsia" w:eastAsia="宋体"/>
                <w:szCs w:val="24"/>
                <w:lang w:val="en-US" w:eastAsia="zh-CN"/>
              </w:rPr>
            </w:pPr>
            <w:r>
              <w:rPr>
                <w:rFonts w:hint="eastAsia"/>
                <w:szCs w:val="24"/>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15" w:type="dxa"/>
            <w:tcBorders>
              <w:top w:val="double" w:color="auto" w:sz="4" w:space="0"/>
              <w:left w:val="single" w:color="auto" w:sz="4" w:space="0"/>
              <w:bottom w:val="single" w:color="auto" w:sz="4" w:space="0"/>
              <w:right w:val="single" w:color="auto" w:sz="4" w:space="0"/>
            </w:tcBorders>
            <w:vAlign w:val="center"/>
          </w:tcPr>
          <w:p>
            <w:pPr>
              <w:spacing w:line="320" w:lineRule="exact"/>
              <w:jc w:val="center"/>
              <w:rPr>
                <w:szCs w:val="24"/>
              </w:rPr>
            </w:pPr>
            <w:r>
              <w:rPr>
                <w:rFonts w:hint="eastAsia"/>
                <w:szCs w:val="24"/>
              </w:rPr>
              <w:t>序</w:t>
            </w:r>
          </w:p>
          <w:p>
            <w:pPr>
              <w:spacing w:line="320" w:lineRule="exact"/>
              <w:jc w:val="center"/>
              <w:rPr>
                <w:szCs w:val="24"/>
              </w:rPr>
            </w:pPr>
            <w:r>
              <w:rPr>
                <w:rFonts w:hint="eastAsia"/>
                <w:szCs w:val="24"/>
              </w:rPr>
              <w:t>号</w:t>
            </w:r>
          </w:p>
        </w:tc>
        <w:tc>
          <w:tcPr>
            <w:tcW w:w="4390" w:type="dxa"/>
            <w:gridSpan w:val="5"/>
            <w:tcBorders>
              <w:top w:val="double" w:color="auto" w:sz="4" w:space="0"/>
              <w:left w:val="single" w:color="auto" w:sz="4" w:space="0"/>
              <w:bottom w:val="single" w:color="auto" w:sz="4" w:space="0"/>
              <w:right w:val="single" w:color="auto" w:sz="4" w:space="0"/>
            </w:tcBorders>
            <w:vAlign w:val="center"/>
          </w:tcPr>
          <w:p>
            <w:pPr>
              <w:spacing w:line="320" w:lineRule="exact"/>
              <w:jc w:val="center"/>
              <w:rPr>
                <w:szCs w:val="24"/>
              </w:rPr>
            </w:pPr>
            <w:r>
              <w:rPr>
                <w:rFonts w:hint="eastAsia"/>
                <w:szCs w:val="24"/>
              </w:rPr>
              <w:t>主要教学设备名称（限</w:t>
            </w:r>
            <w:r>
              <w:rPr>
                <w:szCs w:val="24"/>
              </w:rPr>
              <w:t>20</w:t>
            </w:r>
            <w:r>
              <w:rPr>
                <w:rFonts w:hint="eastAsia"/>
                <w:szCs w:val="24"/>
              </w:rPr>
              <w:t>项）</w:t>
            </w:r>
          </w:p>
        </w:tc>
        <w:tc>
          <w:tcPr>
            <w:tcW w:w="1577" w:type="dxa"/>
            <w:gridSpan w:val="2"/>
            <w:tcBorders>
              <w:top w:val="double" w:color="auto" w:sz="4" w:space="0"/>
              <w:left w:val="single" w:color="auto" w:sz="4" w:space="0"/>
              <w:bottom w:val="single" w:color="auto" w:sz="4" w:space="0"/>
              <w:right w:val="single" w:color="auto" w:sz="4" w:space="0"/>
            </w:tcBorders>
            <w:vAlign w:val="center"/>
          </w:tcPr>
          <w:p>
            <w:pPr>
              <w:spacing w:line="320" w:lineRule="exact"/>
              <w:jc w:val="center"/>
              <w:rPr>
                <w:szCs w:val="24"/>
              </w:rPr>
            </w:pPr>
            <w:r>
              <w:rPr>
                <w:rFonts w:hint="eastAsia"/>
                <w:szCs w:val="24"/>
              </w:rPr>
              <w:t>型号</w:t>
            </w:r>
          </w:p>
          <w:p>
            <w:pPr>
              <w:spacing w:line="320" w:lineRule="exact"/>
              <w:jc w:val="center"/>
              <w:rPr>
                <w:szCs w:val="24"/>
              </w:rPr>
            </w:pPr>
            <w:r>
              <w:rPr>
                <w:rFonts w:hint="eastAsia"/>
                <w:szCs w:val="24"/>
              </w:rPr>
              <w:t>规格</w:t>
            </w:r>
          </w:p>
        </w:tc>
        <w:tc>
          <w:tcPr>
            <w:tcW w:w="696" w:type="dxa"/>
            <w:tcBorders>
              <w:top w:val="double" w:color="auto" w:sz="4" w:space="0"/>
              <w:left w:val="single" w:color="auto" w:sz="4" w:space="0"/>
              <w:bottom w:val="single" w:color="auto" w:sz="4" w:space="0"/>
              <w:right w:val="single" w:color="auto" w:sz="4" w:space="0"/>
            </w:tcBorders>
            <w:vAlign w:val="center"/>
          </w:tcPr>
          <w:p>
            <w:pPr>
              <w:spacing w:line="320" w:lineRule="exact"/>
              <w:jc w:val="center"/>
              <w:rPr>
                <w:sz w:val="18"/>
                <w:szCs w:val="24"/>
              </w:rPr>
            </w:pPr>
            <w:r>
              <w:rPr>
                <w:rFonts w:hint="eastAsia"/>
                <w:sz w:val="18"/>
                <w:szCs w:val="24"/>
              </w:rPr>
              <w:t>台</w:t>
            </w:r>
            <w:r>
              <w:rPr>
                <w:sz w:val="18"/>
                <w:szCs w:val="24"/>
              </w:rPr>
              <w:t>(</w:t>
            </w:r>
            <w:r>
              <w:rPr>
                <w:rFonts w:hint="eastAsia"/>
                <w:sz w:val="18"/>
                <w:szCs w:val="24"/>
              </w:rPr>
              <w:t>件</w:t>
            </w:r>
            <w:r>
              <w:rPr>
                <w:sz w:val="18"/>
                <w:szCs w:val="24"/>
              </w:rPr>
              <w:t>)</w:t>
            </w:r>
          </w:p>
        </w:tc>
        <w:tc>
          <w:tcPr>
            <w:tcW w:w="1701" w:type="dxa"/>
            <w:gridSpan w:val="3"/>
            <w:tcBorders>
              <w:top w:val="double" w:color="auto" w:sz="4" w:space="0"/>
              <w:left w:val="single" w:color="auto" w:sz="4" w:space="0"/>
              <w:bottom w:val="single" w:color="auto" w:sz="4" w:space="0"/>
              <w:right w:val="single" w:color="auto" w:sz="4" w:space="0"/>
            </w:tcBorders>
            <w:vAlign w:val="center"/>
          </w:tcPr>
          <w:p>
            <w:pPr>
              <w:spacing w:line="320" w:lineRule="exact"/>
              <w:jc w:val="center"/>
              <w:rPr>
                <w:szCs w:val="24"/>
              </w:rPr>
            </w:pPr>
            <w:r>
              <w:rPr>
                <w:rFonts w:hint="eastAsia"/>
                <w:szCs w:val="24"/>
              </w:rPr>
              <w:t>购入时间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15"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4390" w:type="dxa"/>
            <w:gridSpan w:val="5"/>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577" w:type="dxa"/>
            <w:gridSpan w:val="2"/>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696"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701" w:type="dxa"/>
            <w:gridSpan w:val="3"/>
            <w:tcBorders>
              <w:top w:val="single" w:color="auto" w:sz="4" w:space="0"/>
              <w:left w:val="single" w:color="auto" w:sz="4" w:space="0"/>
              <w:bottom w:val="single" w:color="auto" w:sz="4" w:space="0"/>
              <w:right w:val="single" w:color="auto" w:sz="4" w:space="0"/>
            </w:tcBorders>
          </w:tcPr>
          <w:p>
            <w:pPr>
              <w:spacing w:line="320" w:lineRule="exac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15"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4390" w:type="dxa"/>
            <w:gridSpan w:val="5"/>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577" w:type="dxa"/>
            <w:gridSpan w:val="2"/>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696"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701" w:type="dxa"/>
            <w:gridSpan w:val="3"/>
            <w:tcBorders>
              <w:top w:val="single" w:color="auto" w:sz="4" w:space="0"/>
              <w:left w:val="single" w:color="auto" w:sz="4" w:space="0"/>
              <w:bottom w:val="single" w:color="auto" w:sz="4" w:space="0"/>
              <w:right w:val="single" w:color="auto" w:sz="4" w:space="0"/>
            </w:tcBorders>
          </w:tcPr>
          <w:p>
            <w:pPr>
              <w:spacing w:line="320" w:lineRule="exac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15"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4390" w:type="dxa"/>
            <w:gridSpan w:val="5"/>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577" w:type="dxa"/>
            <w:gridSpan w:val="2"/>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696"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701" w:type="dxa"/>
            <w:gridSpan w:val="3"/>
            <w:tcBorders>
              <w:top w:val="single" w:color="auto" w:sz="4" w:space="0"/>
              <w:left w:val="single" w:color="auto" w:sz="4" w:space="0"/>
              <w:bottom w:val="single" w:color="auto" w:sz="4" w:space="0"/>
              <w:right w:val="single" w:color="auto" w:sz="4" w:space="0"/>
            </w:tcBorders>
          </w:tcPr>
          <w:p>
            <w:pPr>
              <w:spacing w:line="320" w:lineRule="exac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15"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4390" w:type="dxa"/>
            <w:gridSpan w:val="5"/>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577" w:type="dxa"/>
            <w:gridSpan w:val="2"/>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696"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701" w:type="dxa"/>
            <w:gridSpan w:val="3"/>
            <w:tcBorders>
              <w:top w:val="single" w:color="auto" w:sz="4" w:space="0"/>
              <w:left w:val="single" w:color="auto" w:sz="4" w:space="0"/>
              <w:bottom w:val="single" w:color="auto" w:sz="4" w:space="0"/>
              <w:right w:val="single" w:color="auto" w:sz="4" w:space="0"/>
            </w:tcBorders>
          </w:tcPr>
          <w:p>
            <w:pPr>
              <w:spacing w:line="320" w:lineRule="exac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15"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4390" w:type="dxa"/>
            <w:gridSpan w:val="5"/>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577" w:type="dxa"/>
            <w:gridSpan w:val="2"/>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696"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701" w:type="dxa"/>
            <w:gridSpan w:val="3"/>
            <w:tcBorders>
              <w:top w:val="single" w:color="auto" w:sz="4" w:space="0"/>
              <w:left w:val="single" w:color="auto" w:sz="4" w:space="0"/>
              <w:bottom w:val="single" w:color="auto" w:sz="4" w:space="0"/>
              <w:right w:val="single" w:color="auto" w:sz="4" w:space="0"/>
            </w:tcBorders>
          </w:tcPr>
          <w:p>
            <w:pPr>
              <w:spacing w:line="320" w:lineRule="exac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15"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4390" w:type="dxa"/>
            <w:gridSpan w:val="5"/>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577" w:type="dxa"/>
            <w:gridSpan w:val="2"/>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696"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701" w:type="dxa"/>
            <w:gridSpan w:val="3"/>
            <w:tcBorders>
              <w:top w:val="single" w:color="auto" w:sz="4" w:space="0"/>
              <w:left w:val="single" w:color="auto" w:sz="4" w:space="0"/>
              <w:bottom w:val="single" w:color="auto" w:sz="4" w:space="0"/>
              <w:right w:val="single" w:color="auto" w:sz="4" w:space="0"/>
            </w:tcBorders>
          </w:tcPr>
          <w:p>
            <w:pPr>
              <w:spacing w:line="320" w:lineRule="exac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15"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4390" w:type="dxa"/>
            <w:gridSpan w:val="5"/>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577" w:type="dxa"/>
            <w:gridSpan w:val="2"/>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696"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701" w:type="dxa"/>
            <w:gridSpan w:val="3"/>
            <w:tcBorders>
              <w:top w:val="single" w:color="auto" w:sz="4" w:space="0"/>
              <w:left w:val="single" w:color="auto" w:sz="4" w:space="0"/>
              <w:bottom w:val="single" w:color="auto" w:sz="4" w:space="0"/>
              <w:right w:val="single" w:color="auto" w:sz="4" w:space="0"/>
            </w:tcBorders>
          </w:tcPr>
          <w:p>
            <w:pPr>
              <w:spacing w:line="320" w:lineRule="exac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15"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4390" w:type="dxa"/>
            <w:gridSpan w:val="5"/>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577" w:type="dxa"/>
            <w:gridSpan w:val="2"/>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696"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701" w:type="dxa"/>
            <w:gridSpan w:val="3"/>
            <w:tcBorders>
              <w:top w:val="single" w:color="auto" w:sz="4" w:space="0"/>
              <w:left w:val="single" w:color="auto" w:sz="4" w:space="0"/>
              <w:bottom w:val="single" w:color="auto" w:sz="4" w:space="0"/>
              <w:right w:val="single" w:color="auto" w:sz="4" w:space="0"/>
            </w:tcBorders>
          </w:tcPr>
          <w:p>
            <w:pPr>
              <w:spacing w:line="320" w:lineRule="exac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15"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4390" w:type="dxa"/>
            <w:gridSpan w:val="5"/>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577" w:type="dxa"/>
            <w:gridSpan w:val="2"/>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696"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701" w:type="dxa"/>
            <w:gridSpan w:val="3"/>
            <w:tcBorders>
              <w:top w:val="single" w:color="auto" w:sz="4" w:space="0"/>
              <w:left w:val="single" w:color="auto" w:sz="4" w:space="0"/>
              <w:bottom w:val="single" w:color="auto" w:sz="4" w:space="0"/>
              <w:right w:val="single" w:color="auto" w:sz="4" w:space="0"/>
            </w:tcBorders>
          </w:tcPr>
          <w:p>
            <w:pPr>
              <w:spacing w:line="320" w:lineRule="exac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15"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4390" w:type="dxa"/>
            <w:gridSpan w:val="5"/>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577" w:type="dxa"/>
            <w:gridSpan w:val="2"/>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696"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701" w:type="dxa"/>
            <w:gridSpan w:val="3"/>
            <w:tcBorders>
              <w:top w:val="single" w:color="auto" w:sz="4" w:space="0"/>
              <w:left w:val="single" w:color="auto" w:sz="4" w:space="0"/>
              <w:bottom w:val="single" w:color="auto" w:sz="4" w:space="0"/>
              <w:right w:val="single" w:color="auto" w:sz="4" w:space="0"/>
            </w:tcBorders>
          </w:tcPr>
          <w:p>
            <w:pPr>
              <w:spacing w:line="320" w:lineRule="exac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15"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4390" w:type="dxa"/>
            <w:gridSpan w:val="5"/>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577" w:type="dxa"/>
            <w:gridSpan w:val="2"/>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696"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701" w:type="dxa"/>
            <w:gridSpan w:val="3"/>
            <w:tcBorders>
              <w:top w:val="single" w:color="auto" w:sz="4" w:space="0"/>
              <w:left w:val="single" w:color="auto" w:sz="4" w:space="0"/>
              <w:bottom w:val="single" w:color="auto" w:sz="4" w:space="0"/>
              <w:right w:val="single" w:color="auto" w:sz="4" w:space="0"/>
            </w:tcBorders>
          </w:tcPr>
          <w:p>
            <w:pPr>
              <w:spacing w:line="320" w:lineRule="exac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15"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4390" w:type="dxa"/>
            <w:gridSpan w:val="5"/>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577" w:type="dxa"/>
            <w:gridSpan w:val="2"/>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696"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701" w:type="dxa"/>
            <w:gridSpan w:val="3"/>
            <w:tcBorders>
              <w:top w:val="single" w:color="auto" w:sz="4" w:space="0"/>
              <w:left w:val="single" w:color="auto" w:sz="4" w:space="0"/>
              <w:bottom w:val="single" w:color="auto" w:sz="4" w:space="0"/>
              <w:right w:val="single" w:color="auto" w:sz="4" w:space="0"/>
            </w:tcBorders>
          </w:tcPr>
          <w:p>
            <w:pPr>
              <w:spacing w:line="320" w:lineRule="exac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15"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4390" w:type="dxa"/>
            <w:gridSpan w:val="5"/>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577" w:type="dxa"/>
            <w:gridSpan w:val="2"/>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696"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701" w:type="dxa"/>
            <w:gridSpan w:val="3"/>
            <w:tcBorders>
              <w:top w:val="single" w:color="auto" w:sz="4" w:space="0"/>
              <w:left w:val="single" w:color="auto" w:sz="4" w:space="0"/>
              <w:bottom w:val="single" w:color="auto" w:sz="4" w:space="0"/>
              <w:right w:val="single" w:color="auto" w:sz="4" w:space="0"/>
            </w:tcBorders>
          </w:tcPr>
          <w:p>
            <w:pPr>
              <w:spacing w:line="320" w:lineRule="exac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15"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4390" w:type="dxa"/>
            <w:gridSpan w:val="5"/>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577" w:type="dxa"/>
            <w:gridSpan w:val="2"/>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696"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701" w:type="dxa"/>
            <w:gridSpan w:val="3"/>
            <w:tcBorders>
              <w:top w:val="single" w:color="auto" w:sz="4" w:space="0"/>
              <w:left w:val="single" w:color="auto" w:sz="4" w:space="0"/>
              <w:bottom w:val="single" w:color="auto" w:sz="4" w:space="0"/>
              <w:right w:val="single" w:color="auto" w:sz="4" w:space="0"/>
            </w:tcBorders>
          </w:tcPr>
          <w:p>
            <w:pPr>
              <w:spacing w:line="320" w:lineRule="exac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15"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4390" w:type="dxa"/>
            <w:gridSpan w:val="5"/>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577" w:type="dxa"/>
            <w:gridSpan w:val="2"/>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696"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701" w:type="dxa"/>
            <w:gridSpan w:val="3"/>
            <w:tcBorders>
              <w:top w:val="single" w:color="auto" w:sz="4" w:space="0"/>
              <w:left w:val="single" w:color="auto" w:sz="4" w:space="0"/>
              <w:bottom w:val="single" w:color="auto" w:sz="4" w:space="0"/>
              <w:right w:val="single" w:color="auto" w:sz="4" w:space="0"/>
            </w:tcBorders>
          </w:tcPr>
          <w:p>
            <w:pPr>
              <w:spacing w:line="320" w:lineRule="exac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15"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4390" w:type="dxa"/>
            <w:gridSpan w:val="5"/>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577" w:type="dxa"/>
            <w:gridSpan w:val="2"/>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696"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701" w:type="dxa"/>
            <w:gridSpan w:val="3"/>
            <w:tcBorders>
              <w:top w:val="single" w:color="auto" w:sz="4" w:space="0"/>
              <w:left w:val="single" w:color="auto" w:sz="4" w:space="0"/>
              <w:bottom w:val="single" w:color="auto" w:sz="4" w:space="0"/>
              <w:right w:val="single" w:color="auto" w:sz="4" w:space="0"/>
            </w:tcBorders>
          </w:tcPr>
          <w:p>
            <w:pPr>
              <w:spacing w:line="320" w:lineRule="exac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15"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4390" w:type="dxa"/>
            <w:gridSpan w:val="5"/>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577" w:type="dxa"/>
            <w:gridSpan w:val="2"/>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696"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701" w:type="dxa"/>
            <w:gridSpan w:val="3"/>
            <w:tcBorders>
              <w:top w:val="single" w:color="auto" w:sz="4" w:space="0"/>
              <w:left w:val="single" w:color="auto" w:sz="4" w:space="0"/>
              <w:bottom w:val="single" w:color="auto" w:sz="4" w:space="0"/>
              <w:right w:val="single" w:color="auto" w:sz="4" w:space="0"/>
            </w:tcBorders>
          </w:tcPr>
          <w:p>
            <w:pPr>
              <w:spacing w:line="320" w:lineRule="exac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15"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4390" w:type="dxa"/>
            <w:gridSpan w:val="5"/>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577" w:type="dxa"/>
            <w:gridSpan w:val="2"/>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696"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701" w:type="dxa"/>
            <w:gridSpan w:val="3"/>
            <w:tcBorders>
              <w:top w:val="single" w:color="auto" w:sz="4" w:space="0"/>
              <w:left w:val="single" w:color="auto" w:sz="4" w:space="0"/>
              <w:bottom w:val="single" w:color="auto" w:sz="4" w:space="0"/>
              <w:right w:val="single" w:color="auto" w:sz="4" w:space="0"/>
            </w:tcBorders>
          </w:tcPr>
          <w:p>
            <w:pPr>
              <w:spacing w:line="320" w:lineRule="exac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15"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4390" w:type="dxa"/>
            <w:gridSpan w:val="5"/>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577" w:type="dxa"/>
            <w:gridSpan w:val="2"/>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696"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701" w:type="dxa"/>
            <w:gridSpan w:val="3"/>
            <w:tcBorders>
              <w:top w:val="single" w:color="auto" w:sz="4" w:space="0"/>
              <w:left w:val="single" w:color="auto" w:sz="4" w:space="0"/>
              <w:bottom w:val="single" w:color="auto" w:sz="4" w:space="0"/>
              <w:right w:val="single" w:color="auto" w:sz="4" w:space="0"/>
            </w:tcBorders>
          </w:tcPr>
          <w:p>
            <w:pPr>
              <w:spacing w:line="320" w:lineRule="exac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15"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4390" w:type="dxa"/>
            <w:gridSpan w:val="5"/>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577" w:type="dxa"/>
            <w:gridSpan w:val="2"/>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696"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701" w:type="dxa"/>
            <w:gridSpan w:val="3"/>
            <w:tcBorders>
              <w:top w:val="single" w:color="auto" w:sz="4" w:space="0"/>
              <w:left w:val="single" w:color="auto" w:sz="4" w:space="0"/>
              <w:bottom w:val="single" w:color="auto" w:sz="4" w:space="0"/>
              <w:right w:val="single" w:color="auto" w:sz="4" w:space="0"/>
            </w:tcBorders>
          </w:tcPr>
          <w:p>
            <w:pPr>
              <w:spacing w:line="320" w:lineRule="exac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15"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4390" w:type="dxa"/>
            <w:gridSpan w:val="5"/>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577" w:type="dxa"/>
            <w:gridSpan w:val="2"/>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696"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701" w:type="dxa"/>
            <w:gridSpan w:val="3"/>
            <w:tcBorders>
              <w:top w:val="single" w:color="auto" w:sz="4" w:space="0"/>
              <w:left w:val="single" w:color="auto" w:sz="4" w:space="0"/>
              <w:bottom w:val="single" w:color="auto" w:sz="4" w:space="0"/>
              <w:right w:val="single" w:color="auto" w:sz="4" w:space="0"/>
            </w:tcBorders>
          </w:tcPr>
          <w:p>
            <w:pPr>
              <w:spacing w:line="320" w:lineRule="exact"/>
              <w:rPr>
                <w:szCs w:val="24"/>
              </w:rPr>
            </w:pPr>
          </w:p>
        </w:tc>
      </w:tr>
    </w:tbl>
    <w:p>
      <w:pPr>
        <w:spacing w:line="580" w:lineRule="exact"/>
        <w:jc w:val="center"/>
        <w:rPr>
          <w:rFonts w:eastAsia="仿宋_GB2312"/>
          <w:b/>
          <w:szCs w:val="24"/>
        </w:rPr>
      </w:pPr>
    </w:p>
    <w:p>
      <w:pPr>
        <w:spacing w:line="580" w:lineRule="exact"/>
        <w:jc w:val="center"/>
        <w:rPr>
          <w:rFonts w:eastAsia="黑体"/>
          <w:bCs/>
          <w:sz w:val="32"/>
          <w:szCs w:val="32"/>
        </w:rPr>
      </w:pPr>
    </w:p>
    <w:p>
      <w:pPr>
        <w:spacing w:line="580" w:lineRule="exact"/>
        <w:rPr>
          <w:rFonts w:eastAsia="黑体"/>
          <w:bCs/>
          <w:sz w:val="32"/>
          <w:szCs w:val="32"/>
        </w:rPr>
      </w:pPr>
    </w:p>
    <w:sectPr>
      <w:footerReference r:id="rId3"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72394"/>
      <w:docPartObj>
        <w:docPartGallery w:val="autotext"/>
      </w:docPartObj>
    </w:sdtPr>
    <w:sdtContent>
      <w:p>
        <w:pPr>
          <w:pStyle w:val="4"/>
          <w:jc w:val="center"/>
        </w:pPr>
        <w:r>
          <w:fldChar w:fldCharType="begin"/>
        </w:r>
        <w:r>
          <w:instrText xml:space="preserve"> PAGE   \* MERGEFORMAT </w:instrText>
        </w:r>
        <w:r>
          <w:fldChar w:fldCharType="separate"/>
        </w:r>
        <w:r>
          <w:rPr>
            <w:lang w:val="zh-CN"/>
          </w:rPr>
          <w:t>10</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986"/>
    <w:rsid w:val="00010FFA"/>
    <w:rsid w:val="00034335"/>
    <w:rsid w:val="000800E7"/>
    <w:rsid w:val="00093DF0"/>
    <w:rsid w:val="00094885"/>
    <w:rsid w:val="000A5B9F"/>
    <w:rsid w:val="000C1901"/>
    <w:rsid w:val="000C4BC2"/>
    <w:rsid w:val="000E7C8F"/>
    <w:rsid w:val="0010600D"/>
    <w:rsid w:val="00114AC1"/>
    <w:rsid w:val="00122AD9"/>
    <w:rsid w:val="00123D86"/>
    <w:rsid w:val="00132255"/>
    <w:rsid w:val="00133C94"/>
    <w:rsid w:val="00134DC5"/>
    <w:rsid w:val="00143FB4"/>
    <w:rsid w:val="00185620"/>
    <w:rsid w:val="001E0E97"/>
    <w:rsid w:val="00205ED8"/>
    <w:rsid w:val="002267D5"/>
    <w:rsid w:val="00267071"/>
    <w:rsid w:val="002825FD"/>
    <w:rsid w:val="00286C19"/>
    <w:rsid w:val="002B0588"/>
    <w:rsid w:val="002B1F37"/>
    <w:rsid w:val="002B680C"/>
    <w:rsid w:val="00310254"/>
    <w:rsid w:val="00311262"/>
    <w:rsid w:val="00320333"/>
    <w:rsid w:val="00325706"/>
    <w:rsid w:val="00333985"/>
    <w:rsid w:val="0034080C"/>
    <w:rsid w:val="00350F27"/>
    <w:rsid w:val="00351658"/>
    <w:rsid w:val="00363053"/>
    <w:rsid w:val="00367A2E"/>
    <w:rsid w:val="00397937"/>
    <w:rsid w:val="003A667A"/>
    <w:rsid w:val="003D3653"/>
    <w:rsid w:val="003D4847"/>
    <w:rsid w:val="003D4C97"/>
    <w:rsid w:val="003E5E31"/>
    <w:rsid w:val="003E6F42"/>
    <w:rsid w:val="00426980"/>
    <w:rsid w:val="00433C51"/>
    <w:rsid w:val="00447E2A"/>
    <w:rsid w:val="00451AFD"/>
    <w:rsid w:val="0045504E"/>
    <w:rsid w:val="0047614D"/>
    <w:rsid w:val="00493626"/>
    <w:rsid w:val="00495BE9"/>
    <w:rsid w:val="004A677A"/>
    <w:rsid w:val="004B3C2A"/>
    <w:rsid w:val="004C3B82"/>
    <w:rsid w:val="004D05F2"/>
    <w:rsid w:val="0050453D"/>
    <w:rsid w:val="00525A38"/>
    <w:rsid w:val="00557F36"/>
    <w:rsid w:val="00563B06"/>
    <w:rsid w:val="005738C4"/>
    <w:rsid w:val="005859C6"/>
    <w:rsid w:val="005914D7"/>
    <w:rsid w:val="00593E2E"/>
    <w:rsid w:val="005F0371"/>
    <w:rsid w:val="006114F3"/>
    <w:rsid w:val="00617445"/>
    <w:rsid w:val="006264F4"/>
    <w:rsid w:val="0063015C"/>
    <w:rsid w:val="006324F8"/>
    <w:rsid w:val="00671530"/>
    <w:rsid w:val="00681F47"/>
    <w:rsid w:val="006A1739"/>
    <w:rsid w:val="006B48B1"/>
    <w:rsid w:val="006C6A67"/>
    <w:rsid w:val="006D4395"/>
    <w:rsid w:val="006F0C0E"/>
    <w:rsid w:val="006F3986"/>
    <w:rsid w:val="00705DA8"/>
    <w:rsid w:val="00724D99"/>
    <w:rsid w:val="00741F44"/>
    <w:rsid w:val="00747B7D"/>
    <w:rsid w:val="00747CDA"/>
    <w:rsid w:val="0075180B"/>
    <w:rsid w:val="0076171E"/>
    <w:rsid w:val="0077054F"/>
    <w:rsid w:val="00774D19"/>
    <w:rsid w:val="0078288C"/>
    <w:rsid w:val="007A1F7E"/>
    <w:rsid w:val="007A56A2"/>
    <w:rsid w:val="007D07F5"/>
    <w:rsid w:val="007F4A87"/>
    <w:rsid w:val="00800444"/>
    <w:rsid w:val="00800F71"/>
    <w:rsid w:val="0081557B"/>
    <w:rsid w:val="00827066"/>
    <w:rsid w:val="00844EB6"/>
    <w:rsid w:val="00854102"/>
    <w:rsid w:val="00856A88"/>
    <w:rsid w:val="008754BA"/>
    <w:rsid w:val="00896668"/>
    <w:rsid w:val="008A5EDD"/>
    <w:rsid w:val="008C13A0"/>
    <w:rsid w:val="008E04F2"/>
    <w:rsid w:val="008F0570"/>
    <w:rsid w:val="00900713"/>
    <w:rsid w:val="00904DBC"/>
    <w:rsid w:val="00907719"/>
    <w:rsid w:val="00911588"/>
    <w:rsid w:val="00920110"/>
    <w:rsid w:val="00926266"/>
    <w:rsid w:val="00935BE1"/>
    <w:rsid w:val="0094036F"/>
    <w:rsid w:val="00945C98"/>
    <w:rsid w:val="009574D8"/>
    <w:rsid w:val="00976E05"/>
    <w:rsid w:val="00980420"/>
    <w:rsid w:val="00982F03"/>
    <w:rsid w:val="0099452D"/>
    <w:rsid w:val="00994F84"/>
    <w:rsid w:val="009A5FA4"/>
    <w:rsid w:val="009E102B"/>
    <w:rsid w:val="009E1451"/>
    <w:rsid w:val="009E35B1"/>
    <w:rsid w:val="009E3AFA"/>
    <w:rsid w:val="009F07DC"/>
    <w:rsid w:val="00A174B0"/>
    <w:rsid w:val="00A347AB"/>
    <w:rsid w:val="00A367B2"/>
    <w:rsid w:val="00A564C8"/>
    <w:rsid w:val="00A902AF"/>
    <w:rsid w:val="00AA1350"/>
    <w:rsid w:val="00AC28AC"/>
    <w:rsid w:val="00AF04C0"/>
    <w:rsid w:val="00B11F9D"/>
    <w:rsid w:val="00B207CF"/>
    <w:rsid w:val="00B34CEF"/>
    <w:rsid w:val="00B454AC"/>
    <w:rsid w:val="00BA244F"/>
    <w:rsid w:val="00BB4116"/>
    <w:rsid w:val="00BC4F94"/>
    <w:rsid w:val="00BE404D"/>
    <w:rsid w:val="00C0159F"/>
    <w:rsid w:val="00C47C4C"/>
    <w:rsid w:val="00C6753C"/>
    <w:rsid w:val="00C921C5"/>
    <w:rsid w:val="00CB5D91"/>
    <w:rsid w:val="00D03E88"/>
    <w:rsid w:val="00D17A1F"/>
    <w:rsid w:val="00D32183"/>
    <w:rsid w:val="00D57E51"/>
    <w:rsid w:val="00D84B14"/>
    <w:rsid w:val="00D873FD"/>
    <w:rsid w:val="00DA4E45"/>
    <w:rsid w:val="00DB355C"/>
    <w:rsid w:val="00DB6C8D"/>
    <w:rsid w:val="00DD747E"/>
    <w:rsid w:val="00DE7748"/>
    <w:rsid w:val="00DF2DDD"/>
    <w:rsid w:val="00DF77CD"/>
    <w:rsid w:val="00E001E3"/>
    <w:rsid w:val="00E01768"/>
    <w:rsid w:val="00E11982"/>
    <w:rsid w:val="00E21B5A"/>
    <w:rsid w:val="00E309A4"/>
    <w:rsid w:val="00E418CE"/>
    <w:rsid w:val="00E4251D"/>
    <w:rsid w:val="00E56456"/>
    <w:rsid w:val="00E6138D"/>
    <w:rsid w:val="00E65C3D"/>
    <w:rsid w:val="00E77AB7"/>
    <w:rsid w:val="00E87323"/>
    <w:rsid w:val="00E937E1"/>
    <w:rsid w:val="00ED7F94"/>
    <w:rsid w:val="00EE0E59"/>
    <w:rsid w:val="00F111EB"/>
    <w:rsid w:val="00F21DAA"/>
    <w:rsid w:val="00F45AF9"/>
    <w:rsid w:val="00F8416C"/>
    <w:rsid w:val="00F92BBE"/>
    <w:rsid w:val="00F93750"/>
    <w:rsid w:val="00FA0126"/>
    <w:rsid w:val="00FA0BD0"/>
    <w:rsid w:val="00FA2836"/>
    <w:rsid w:val="00FB0130"/>
    <w:rsid w:val="00FB28CC"/>
    <w:rsid w:val="00FB618C"/>
    <w:rsid w:val="00FC489C"/>
    <w:rsid w:val="00FD1B2E"/>
    <w:rsid w:val="00FD7C1B"/>
    <w:rsid w:val="00FE18F6"/>
    <w:rsid w:val="26AB5CE7"/>
    <w:rsid w:val="314C3046"/>
    <w:rsid w:val="4BEA6EBC"/>
    <w:rsid w:val="524977CE"/>
    <w:rsid w:val="5B4870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5"/>
    <w:semiHidden/>
    <w:unhideWhenUsed/>
    <w:qFormat/>
    <w:uiPriority w:val="99"/>
    <w:pPr>
      <w:ind w:left="100" w:leftChars="2500"/>
    </w:pPr>
  </w:style>
  <w:style w:type="paragraph" w:styleId="3">
    <w:name w:val="Balloon Text"/>
    <w:basedOn w:val="1"/>
    <w:link w:val="11"/>
    <w:semiHidden/>
    <w:unhideWhenUsed/>
    <w:qFormat/>
    <w:uiPriority w:val="99"/>
    <w:rPr>
      <w:sz w:val="18"/>
      <w:szCs w:val="18"/>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styleId="8">
    <w:name w:val="Hyperlink"/>
    <w:basedOn w:val="7"/>
    <w:semiHidden/>
    <w:unhideWhenUsed/>
    <w:uiPriority w:val="99"/>
    <w:rPr>
      <w:color w:val="0000FF" w:themeColor="hyperlink"/>
      <w:u w:val="single"/>
      <w14:textFill>
        <w14:solidFill>
          <w14:schemeClr w14:val="hlink"/>
        </w14:solidFill>
      </w14:textFill>
    </w:rPr>
  </w:style>
  <w:style w:type="table" w:styleId="10">
    <w:name w:val="Table Grid"/>
    <w:basedOn w:val="9"/>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批注框文本 Char"/>
    <w:basedOn w:val="7"/>
    <w:link w:val="3"/>
    <w:semiHidden/>
    <w:qFormat/>
    <w:uiPriority w:val="99"/>
    <w:rPr>
      <w:rFonts w:ascii="Calibri" w:hAnsi="Calibri" w:eastAsia="宋体" w:cs="Times New Roman"/>
      <w:sz w:val="18"/>
      <w:szCs w:val="18"/>
    </w:rPr>
  </w:style>
  <w:style w:type="character" w:customStyle="1" w:styleId="12">
    <w:name w:val="页眉 Char"/>
    <w:basedOn w:val="7"/>
    <w:link w:val="5"/>
    <w:qFormat/>
    <w:uiPriority w:val="99"/>
    <w:rPr>
      <w:rFonts w:ascii="Calibri" w:hAnsi="Calibri" w:eastAsia="宋体" w:cs="Times New Roman"/>
      <w:sz w:val="18"/>
      <w:szCs w:val="18"/>
    </w:rPr>
  </w:style>
  <w:style w:type="character" w:customStyle="1" w:styleId="13">
    <w:name w:val="页脚 Char"/>
    <w:basedOn w:val="7"/>
    <w:link w:val="4"/>
    <w:uiPriority w:val="99"/>
    <w:rPr>
      <w:rFonts w:ascii="Calibri" w:hAnsi="Calibri" w:eastAsia="宋体" w:cs="Times New Roman"/>
      <w:sz w:val="18"/>
      <w:szCs w:val="18"/>
    </w:rPr>
  </w:style>
  <w:style w:type="paragraph" w:styleId="14">
    <w:name w:val="List Paragraph"/>
    <w:basedOn w:val="1"/>
    <w:qFormat/>
    <w:uiPriority w:val="34"/>
    <w:pPr>
      <w:ind w:firstLine="420" w:firstLineChars="200"/>
    </w:pPr>
  </w:style>
  <w:style w:type="character" w:customStyle="1" w:styleId="15">
    <w:name w:val="日期 Char"/>
    <w:basedOn w:val="7"/>
    <w:link w:val="2"/>
    <w:semiHidden/>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271</Words>
  <Characters>1547</Characters>
  <Lines>12</Lines>
  <Paragraphs>3</Paragraphs>
  <TotalTime>22</TotalTime>
  <ScaleCrop>false</ScaleCrop>
  <LinksUpToDate>false</LinksUpToDate>
  <CharactersWithSpaces>1815</CharactersWithSpaces>
  <Application>WPS Office_11.1.0.7932_F1E327BC-269C-435d-A152-05C5408002CA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2017-01-09T07:03:00Z</dcterms:created>
  <dc:creator>林燕</dc:creator>
  <cp:lastModifiedBy>快乐无极限</cp:lastModifiedBy>
  <cp:lastPrinted>2017-01-06T07:12:00Z</cp:lastPrinted>
  <dcterms:modified xsi:type="dcterms:W3CDTF">2019-03-13T06:44:31Z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